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15" w:type="dxa"/>
        <w:tblInd w:w="-100" w:type="dxa"/>
        <w:tblLayout w:type="fixed"/>
        <w:tblCellMar>
          <w:left w:w="10" w:type="dxa"/>
          <w:right w:w="10" w:type="dxa"/>
        </w:tblCellMar>
        <w:tblLook w:val="04A0" w:firstRow="1" w:lastRow="0" w:firstColumn="1" w:lastColumn="0" w:noHBand="0" w:noVBand="1"/>
      </w:tblPr>
      <w:tblGrid>
        <w:gridCol w:w="4539"/>
        <w:gridCol w:w="4176"/>
      </w:tblGrid>
      <w:tr w:rsidR="00690F45" w14:paraId="48BF451A" w14:textId="77777777" w:rsidTr="00690F45">
        <w:trPr>
          <w:cantSplit/>
          <w:trHeight w:val="1692"/>
        </w:trPr>
        <w:tc>
          <w:tcPr>
            <w:tcW w:w="4535" w:type="dxa"/>
            <w:tcMar>
              <w:top w:w="0" w:type="dxa"/>
              <w:left w:w="108" w:type="dxa"/>
              <w:bottom w:w="0" w:type="dxa"/>
              <w:right w:w="108" w:type="dxa"/>
            </w:tcMar>
            <w:hideMark/>
          </w:tcPr>
          <w:p w14:paraId="6C553AA4" w14:textId="77777777" w:rsidR="00690F45" w:rsidRDefault="00690F45">
            <w:pPr>
              <w:pStyle w:val="Standard"/>
              <w:spacing w:line="276" w:lineRule="auto"/>
              <w:jc w:val="both"/>
            </w:pPr>
            <w:bookmarkStart w:id="0" w:name="_GoBack"/>
            <w:bookmarkEnd w:id="0"/>
            <w:r>
              <w:rPr>
                <w:noProof/>
                <w:lang w:val="en-US" w:eastAsia="en-US" w:bidi="ar-SA"/>
              </w:rPr>
              <w:drawing>
                <wp:anchor distT="0" distB="0" distL="114300" distR="114300" simplePos="0" relativeHeight="251659264" behindDoc="0" locked="0" layoutInCell="1" allowOverlap="1" wp14:anchorId="768853D7" wp14:editId="67055FE8">
                  <wp:simplePos x="0" y="0"/>
                  <wp:positionH relativeFrom="column">
                    <wp:posOffset>6292</wp:posOffset>
                  </wp:positionH>
                  <wp:positionV relativeFrom="page">
                    <wp:posOffset>0</wp:posOffset>
                  </wp:positionV>
                  <wp:extent cx="2567940" cy="13646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7940" cy="1364615"/>
                          </a:xfrm>
                          <a:prstGeom prst="rect">
                            <a:avLst/>
                          </a:prstGeom>
                          <a:noFill/>
                        </pic:spPr>
                      </pic:pic>
                    </a:graphicData>
                  </a:graphic>
                  <wp14:sizeRelH relativeFrom="page">
                    <wp14:pctWidth>0</wp14:pctWidth>
                  </wp14:sizeRelH>
                  <wp14:sizeRelV relativeFrom="page">
                    <wp14:pctHeight>0</wp14:pctHeight>
                  </wp14:sizeRelV>
                </wp:anchor>
              </w:drawing>
            </w:r>
          </w:p>
        </w:tc>
        <w:tc>
          <w:tcPr>
            <w:tcW w:w="4172" w:type="dxa"/>
            <w:tcMar>
              <w:top w:w="0" w:type="dxa"/>
              <w:left w:w="108" w:type="dxa"/>
              <w:bottom w:w="0" w:type="dxa"/>
              <w:right w:w="108" w:type="dxa"/>
            </w:tcMar>
            <w:hideMark/>
          </w:tcPr>
          <w:p w14:paraId="1CB78D95" w14:textId="77777777" w:rsidR="00690F45" w:rsidRDefault="00C54F8F">
            <w:pPr>
              <w:pStyle w:val="Standard"/>
              <w:spacing w:line="276" w:lineRule="auto"/>
              <w:jc w:val="both"/>
            </w:pPr>
            <w:r>
              <w:rPr>
                <w:noProof/>
                <w:lang w:val="en-US" w:eastAsia="en-US" w:bidi="ar-SA"/>
              </w:rPr>
              <w:drawing>
                <wp:anchor distT="0" distB="0" distL="114300" distR="114300" simplePos="0" relativeHeight="251660288" behindDoc="1" locked="0" layoutInCell="1" allowOverlap="1" wp14:anchorId="543D2A69" wp14:editId="4990E3E6">
                  <wp:simplePos x="0" y="0"/>
                  <wp:positionH relativeFrom="column">
                    <wp:posOffset>-68465</wp:posOffset>
                  </wp:positionH>
                  <wp:positionV relativeFrom="paragraph">
                    <wp:posOffset>55418</wp:posOffset>
                  </wp:positionV>
                  <wp:extent cx="2171065" cy="1364615"/>
                  <wp:effectExtent l="0" t="0" r="635" b="0"/>
                  <wp:wrapTight wrapText="bothSides">
                    <wp:wrapPolygon edited="0">
                      <wp:start x="0" y="0"/>
                      <wp:lineTo x="0" y="21309"/>
                      <wp:lineTo x="21480" y="21309"/>
                      <wp:lineTo x="214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1065" cy="13646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CCAC438" w14:textId="77777777" w:rsidR="00690F45" w:rsidRDefault="00690F45" w:rsidP="00690F45">
      <w:pPr>
        <w:shd w:val="clear" w:color="auto" w:fill="FFFFFF"/>
        <w:spacing w:after="0" w:line="240" w:lineRule="auto"/>
        <w:jc w:val="both"/>
        <w:rPr>
          <w:rFonts w:ascii="Times New Roman" w:eastAsia="Times New Roman" w:hAnsi="Times New Roman" w:cs="Times New Roman"/>
          <w:b/>
          <w:bCs/>
          <w:color w:val="222222"/>
          <w:sz w:val="19"/>
          <w:szCs w:val="19"/>
          <w:lang w:val="fr-CA" w:eastAsia="en-CA"/>
        </w:rPr>
      </w:pPr>
    </w:p>
    <w:p w14:paraId="39D68703" w14:textId="77777777" w:rsidR="006D6999" w:rsidRDefault="006D6999" w:rsidP="00834F5F">
      <w:pPr>
        <w:spacing w:after="0" w:line="240" w:lineRule="auto"/>
        <w:rPr>
          <w:rFonts w:ascii="Times New Roman" w:eastAsia="Times New Roman" w:hAnsi="Times New Roman" w:cs="Times New Roman"/>
          <w:b/>
          <w:bCs/>
          <w:color w:val="222222"/>
          <w:sz w:val="19"/>
          <w:szCs w:val="19"/>
          <w:lang w:val="fr-CA" w:eastAsia="en-CA"/>
        </w:rPr>
      </w:pPr>
    </w:p>
    <w:p w14:paraId="760662DE" w14:textId="77777777" w:rsidR="00A044AA" w:rsidRPr="00A044AA" w:rsidRDefault="00A044AA" w:rsidP="00A044AA">
      <w:pPr>
        <w:spacing w:after="0" w:line="240" w:lineRule="auto"/>
        <w:rPr>
          <w:rFonts w:ascii="Calibri" w:eastAsia="Calibri" w:hAnsi="Calibri" w:cs="Times New Roman"/>
          <w:i/>
          <w:sz w:val="24"/>
          <w:szCs w:val="24"/>
          <w:lang w:val="fr-CA"/>
        </w:rPr>
      </w:pPr>
    </w:p>
    <w:p w14:paraId="6E0BC440" w14:textId="77777777" w:rsidR="00A044AA" w:rsidRPr="008A6DF4" w:rsidRDefault="005F0F64" w:rsidP="00A044AA">
      <w:pPr>
        <w:spacing w:after="0" w:line="240" w:lineRule="auto"/>
        <w:rPr>
          <w:rFonts w:ascii="Calibri" w:eastAsia="Calibri" w:hAnsi="Calibri" w:cs="Calibri"/>
          <w:b/>
          <w:sz w:val="20"/>
          <w:szCs w:val="20"/>
          <w:lang w:val="fr-CA"/>
        </w:rPr>
      </w:pPr>
      <w:r>
        <w:rPr>
          <w:rFonts w:ascii="Calibri" w:eastAsia="Calibri" w:hAnsi="Calibri" w:cs="Calibri"/>
          <w:b/>
          <w:sz w:val="20"/>
          <w:szCs w:val="20"/>
          <w:lang w:val="fr-CA"/>
        </w:rPr>
        <w:t>COMMUN</w:t>
      </w:r>
      <w:r w:rsidR="00A044AA" w:rsidRPr="008A6DF4">
        <w:rPr>
          <w:rFonts w:ascii="Calibri" w:eastAsia="Calibri" w:hAnsi="Calibri" w:cs="Calibri"/>
          <w:b/>
          <w:sz w:val="20"/>
          <w:szCs w:val="20"/>
          <w:lang w:val="fr-CA"/>
        </w:rPr>
        <w:t>IQUÉ POUR DIFFUSION IMMÉDIATE</w:t>
      </w:r>
    </w:p>
    <w:p w14:paraId="5474B0C7" w14:textId="77777777" w:rsidR="00A044AA" w:rsidRPr="008A6DF4" w:rsidRDefault="00A044AA" w:rsidP="00A044AA">
      <w:pPr>
        <w:spacing w:after="0" w:line="240" w:lineRule="auto"/>
        <w:rPr>
          <w:rFonts w:ascii="Calibri" w:eastAsia="Calibri" w:hAnsi="Calibri" w:cs="Calibri"/>
          <w:sz w:val="20"/>
          <w:szCs w:val="20"/>
          <w:lang w:val="fr-CA"/>
        </w:rPr>
      </w:pPr>
    </w:p>
    <w:p w14:paraId="1BAEA0EE" w14:textId="77777777" w:rsidR="00A044AA" w:rsidRPr="008A6DF4" w:rsidRDefault="00A044AA" w:rsidP="00A044AA">
      <w:pPr>
        <w:spacing w:after="0" w:line="240" w:lineRule="auto"/>
        <w:rPr>
          <w:rFonts w:ascii="Calibri" w:eastAsia="Calibri" w:hAnsi="Calibri" w:cs="Calibri"/>
          <w:b/>
          <w:sz w:val="20"/>
          <w:szCs w:val="20"/>
          <w:lang w:val="fr-CA"/>
        </w:rPr>
      </w:pPr>
    </w:p>
    <w:p w14:paraId="15608DC0" w14:textId="77777777" w:rsidR="00A044AA" w:rsidRPr="00777C78" w:rsidRDefault="00D36B93" w:rsidP="00A044AA">
      <w:pPr>
        <w:spacing w:after="0" w:line="240" w:lineRule="auto"/>
        <w:rPr>
          <w:rFonts w:ascii="Calibri" w:eastAsia="Calibri" w:hAnsi="Calibri" w:cs="Calibri"/>
          <w:b/>
          <w:sz w:val="20"/>
          <w:szCs w:val="20"/>
          <w:lang w:val="fr-CA"/>
        </w:rPr>
      </w:pPr>
      <w:r>
        <w:rPr>
          <w:rFonts w:ascii="Calibri" w:eastAsia="Calibri" w:hAnsi="Calibri" w:cs="Calibri"/>
          <w:b/>
          <w:sz w:val="20"/>
          <w:szCs w:val="20"/>
          <w:lang w:val="fr-CA"/>
        </w:rPr>
        <w:t xml:space="preserve">LA GRANDE DAME DU CINÉMA QUÉBÉCOIS LÉA POOL DIRIGERA DU 11 AU 18 AOÛT UNE ÉCOLE DE CINÉMA D’ÉTÉ À PERCÉ À SON IMAGE </w:t>
      </w:r>
      <w:r w:rsidRPr="00D36B93">
        <w:rPr>
          <w:rFonts w:ascii="Calibri" w:eastAsia="Calibri" w:hAnsi="Calibri" w:cs="Calibri"/>
          <w:b/>
          <w:lang w:val="fr-CA"/>
        </w:rPr>
        <w:t>«</w:t>
      </w:r>
      <w:r w:rsidRPr="00D36B93">
        <w:rPr>
          <w:rFonts w:ascii="Calibri" w:eastAsia="Calibri" w:hAnsi="Calibri" w:cs="Calibri"/>
          <w:b/>
          <w:sz w:val="20"/>
          <w:szCs w:val="20"/>
          <w:lang w:val="fr-CA"/>
        </w:rPr>
        <w:t xml:space="preserve"> INTIMISTE ET PERSONNELLE </w:t>
      </w:r>
      <w:r w:rsidRPr="00D36B93">
        <w:rPr>
          <w:rFonts w:ascii="Calibri" w:eastAsia="Calibri" w:hAnsi="Calibri" w:cs="Calibri"/>
          <w:b/>
          <w:lang w:val="fr-CA"/>
        </w:rPr>
        <w:t>»</w:t>
      </w:r>
    </w:p>
    <w:p w14:paraId="342AB693" w14:textId="77777777" w:rsidR="00A044AA" w:rsidRPr="008A6DF4" w:rsidRDefault="00A044AA" w:rsidP="00A044AA">
      <w:pPr>
        <w:spacing w:after="0" w:line="240" w:lineRule="auto"/>
        <w:rPr>
          <w:rFonts w:ascii="Calibri" w:eastAsia="Calibri" w:hAnsi="Calibri" w:cs="Calibri"/>
          <w:sz w:val="20"/>
          <w:szCs w:val="20"/>
          <w:lang w:val="fr-CA"/>
        </w:rPr>
      </w:pPr>
    </w:p>
    <w:p w14:paraId="65AAE53D" w14:textId="77777777" w:rsidR="00A044AA" w:rsidRPr="008A6DF4" w:rsidRDefault="00A044AA" w:rsidP="00C2075E">
      <w:pPr>
        <w:spacing w:after="0" w:line="240" w:lineRule="auto"/>
        <w:jc w:val="both"/>
        <w:rPr>
          <w:rFonts w:ascii="Calibri" w:eastAsia="Calibri" w:hAnsi="Calibri" w:cs="Calibri"/>
          <w:sz w:val="20"/>
          <w:szCs w:val="20"/>
          <w:lang w:val="fr-CA"/>
        </w:rPr>
      </w:pPr>
      <w:r w:rsidRPr="008A6DF4">
        <w:rPr>
          <w:rFonts w:ascii="Calibri" w:eastAsia="Calibri" w:hAnsi="Calibri" w:cs="Calibri"/>
          <w:b/>
          <w:sz w:val="20"/>
          <w:szCs w:val="20"/>
          <w:lang w:val="fr-CA"/>
        </w:rPr>
        <w:t>Percé le 8 avril 2019</w:t>
      </w:r>
      <w:r w:rsidRPr="008A6DF4">
        <w:rPr>
          <w:rFonts w:ascii="Calibri" w:eastAsia="Calibri" w:hAnsi="Calibri" w:cs="Calibri"/>
          <w:sz w:val="20"/>
          <w:szCs w:val="20"/>
          <w:lang w:val="fr-CA"/>
        </w:rPr>
        <w:t xml:space="preserve"> - Le Festival Les Percéides est très heureux de lancer les inscriptions de son </w:t>
      </w:r>
      <w:r w:rsidRPr="008A6DF4">
        <w:rPr>
          <w:rFonts w:ascii="Calibri" w:eastAsia="Calibri" w:hAnsi="Calibri" w:cs="Calibri"/>
          <w:b/>
          <w:i/>
          <w:sz w:val="20"/>
          <w:szCs w:val="20"/>
          <w:lang w:val="fr-CA"/>
        </w:rPr>
        <w:t>École de cinéma d’été de Percé</w:t>
      </w:r>
      <w:r w:rsidRPr="008A6DF4">
        <w:rPr>
          <w:rFonts w:ascii="Calibri" w:eastAsia="Calibri" w:hAnsi="Calibri" w:cs="Calibri"/>
          <w:sz w:val="20"/>
          <w:szCs w:val="20"/>
          <w:lang w:val="fr-CA"/>
        </w:rPr>
        <w:t xml:space="preserve"> qui se déroulera en Gaspésie du 11 au 18 août 2019 et promet encore une fois d’être un rendez-vous éducatif et artistique fort prisé en Gaspésie et au Québec. </w:t>
      </w:r>
    </w:p>
    <w:p w14:paraId="68294C12" w14:textId="77777777" w:rsidR="00A044AA" w:rsidRPr="008A6DF4" w:rsidRDefault="00A044AA" w:rsidP="00A044AA">
      <w:pPr>
        <w:spacing w:after="0" w:line="240" w:lineRule="auto"/>
        <w:rPr>
          <w:rFonts w:ascii="Calibri" w:eastAsia="Calibri" w:hAnsi="Calibri" w:cs="Calibri"/>
          <w:sz w:val="20"/>
          <w:szCs w:val="20"/>
          <w:lang w:val="fr-CA"/>
        </w:rPr>
      </w:pPr>
    </w:p>
    <w:p w14:paraId="1358327F" w14:textId="77777777" w:rsidR="00A044AA" w:rsidRPr="008A6DF4" w:rsidRDefault="00A044AA" w:rsidP="008A6DF4">
      <w:pPr>
        <w:spacing w:after="0" w:line="240" w:lineRule="auto"/>
        <w:jc w:val="both"/>
        <w:rPr>
          <w:rFonts w:ascii="Calibri" w:eastAsia="Calibri" w:hAnsi="Calibri" w:cs="Calibri"/>
          <w:sz w:val="20"/>
          <w:szCs w:val="20"/>
          <w:lang w:val="fr-CA"/>
        </w:rPr>
      </w:pPr>
      <w:r w:rsidRPr="008A6DF4">
        <w:rPr>
          <w:rFonts w:ascii="Calibri" w:eastAsia="Calibri" w:hAnsi="Calibri" w:cs="Calibri"/>
          <w:sz w:val="20"/>
          <w:szCs w:val="20"/>
          <w:lang w:val="fr-CA"/>
        </w:rPr>
        <w:t>Dans le cadre de la deuxième édition de l’</w:t>
      </w:r>
      <w:r w:rsidRPr="008A6DF4">
        <w:rPr>
          <w:rFonts w:ascii="Calibri" w:eastAsia="Calibri" w:hAnsi="Calibri" w:cs="Calibri"/>
          <w:i/>
          <w:sz w:val="20"/>
          <w:szCs w:val="20"/>
          <w:lang w:val="fr-CA"/>
        </w:rPr>
        <w:t>École de cinéma d’été de Percé</w:t>
      </w:r>
      <w:r w:rsidRPr="008A6DF4">
        <w:rPr>
          <w:rFonts w:ascii="Calibri" w:eastAsia="Calibri" w:hAnsi="Calibri" w:cs="Calibri"/>
          <w:sz w:val="20"/>
          <w:szCs w:val="20"/>
          <w:lang w:val="fr-CA"/>
        </w:rPr>
        <w:t xml:space="preserve">, la réalisatrice québécoise d’origine suisse Léa Pool offrira une classe de maître inédite à </w:t>
      </w:r>
      <w:r w:rsidRPr="008A6DF4">
        <w:rPr>
          <w:rFonts w:ascii="Calibri" w:eastAsia="Calibri" w:hAnsi="Calibri" w:cs="Calibri"/>
          <w:b/>
          <w:sz w:val="20"/>
          <w:szCs w:val="20"/>
          <w:lang w:val="fr-CA"/>
        </w:rPr>
        <w:t>16 participants(e)s</w:t>
      </w:r>
      <w:r w:rsidRPr="008A6DF4">
        <w:rPr>
          <w:rFonts w:ascii="Calibri" w:eastAsia="Calibri" w:hAnsi="Calibri" w:cs="Calibri"/>
          <w:sz w:val="20"/>
          <w:szCs w:val="20"/>
          <w:lang w:val="fr-CA"/>
        </w:rPr>
        <w:t xml:space="preserve"> du 11 au 18 août 2019. Elle sera accompagnée de l’éminent directeur de la photographie québécois Pierre Mignot qui a travaillé avec elle sur plusieurs projets remarquables du 7</w:t>
      </w:r>
      <w:r w:rsidRPr="008A6DF4">
        <w:rPr>
          <w:rFonts w:ascii="Calibri" w:eastAsia="Calibri" w:hAnsi="Calibri" w:cs="Calibri"/>
          <w:sz w:val="20"/>
          <w:szCs w:val="20"/>
          <w:vertAlign w:val="superscript"/>
          <w:lang w:val="fr-CA"/>
        </w:rPr>
        <w:t>e</w:t>
      </w:r>
      <w:r w:rsidRPr="008A6DF4">
        <w:rPr>
          <w:rFonts w:ascii="Calibri" w:eastAsia="Calibri" w:hAnsi="Calibri" w:cs="Calibri"/>
          <w:sz w:val="20"/>
          <w:szCs w:val="20"/>
          <w:lang w:val="fr-CA"/>
        </w:rPr>
        <w:t xml:space="preserve"> art.  La formation est destinée à des étudiants de niveaux collégial et universitaire en cinéma ainsi qu’à des artisans du cinéma souhaitant perfectionner leur expérience à titre de réalisateur</w:t>
      </w:r>
      <w:r w:rsidR="000002B9" w:rsidRPr="008A6DF4">
        <w:rPr>
          <w:rFonts w:ascii="Calibri" w:eastAsia="Calibri" w:hAnsi="Calibri" w:cs="Calibri"/>
          <w:sz w:val="20"/>
          <w:szCs w:val="20"/>
          <w:lang w:val="fr-CA"/>
        </w:rPr>
        <w:t>s</w:t>
      </w:r>
      <w:r w:rsidRPr="008A6DF4">
        <w:rPr>
          <w:rFonts w:ascii="Calibri" w:eastAsia="Calibri" w:hAnsi="Calibri" w:cs="Calibri"/>
          <w:sz w:val="20"/>
          <w:szCs w:val="20"/>
          <w:lang w:val="fr-CA"/>
        </w:rPr>
        <w:t>. Elle mettra en lumière les différentes facettes de la réalisation de fiction et comprendra plus spécifiquement des ateliers en direction d’acteurs, lecture de scénario, de tournage et de découpage. Les 16 participants seront appelés à explorer l’environnement de Percé avec Léa Pool dans un cadre professionnel afin d’apprendre à simuler une situation réelle de tournage avec un vrai réalisateur fiction et des acteurs.</w:t>
      </w:r>
    </w:p>
    <w:p w14:paraId="3995F174" w14:textId="77777777" w:rsidR="00A044AA" w:rsidRPr="008A6DF4" w:rsidRDefault="00A044AA" w:rsidP="00A044AA">
      <w:pPr>
        <w:spacing w:after="0" w:line="240" w:lineRule="auto"/>
        <w:rPr>
          <w:rFonts w:ascii="Calibri" w:eastAsia="Calibri" w:hAnsi="Calibri" w:cs="Calibri"/>
          <w:b/>
          <w:sz w:val="20"/>
          <w:szCs w:val="20"/>
          <w:lang w:val="fr-CA"/>
        </w:rPr>
      </w:pPr>
    </w:p>
    <w:p w14:paraId="485CB546" w14:textId="77777777" w:rsidR="00A044AA" w:rsidRPr="008A6DF4" w:rsidRDefault="00A044AA" w:rsidP="008A6DF4">
      <w:pPr>
        <w:spacing w:after="0" w:line="240" w:lineRule="auto"/>
        <w:jc w:val="both"/>
        <w:rPr>
          <w:rFonts w:ascii="Calibri" w:eastAsia="Calibri" w:hAnsi="Calibri" w:cs="Calibri"/>
          <w:sz w:val="20"/>
          <w:szCs w:val="20"/>
          <w:lang w:val="fr-CA"/>
        </w:rPr>
      </w:pPr>
      <w:r w:rsidRPr="008A6DF4">
        <w:rPr>
          <w:rFonts w:ascii="Calibri" w:eastAsia="Calibri" w:hAnsi="Calibri" w:cs="Calibri"/>
          <w:sz w:val="20"/>
          <w:szCs w:val="20"/>
          <w:lang w:val="fr-CA"/>
        </w:rPr>
        <w:t>Profitant de la présence à Percé de la cinéaste Léa Pool</w:t>
      </w:r>
      <w:r w:rsidR="000002B9" w:rsidRPr="008A6DF4">
        <w:rPr>
          <w:rFonts w:ascii="Calibri" w:eastAsia="Calibri" w:hAnsi="Calibri" w:cs="Calibri"/>
          <w:sz w:val="20"/>
          <w:szCs w:val="20"/>
          <w:lang w:val="fr-CA"/>
        </w:rPr>
        <w:t>,</w:t>
      </w:r>
      <w:r w:rsidRPr="008A6DF4">
        <w:rPr>
          <w:rFonts w:ascii="Calibri" w:eastAsia="Calibri" w:hAnsi="Calibri" w:cs="Calibri"/>
          <w:sz w:val="20"/>
          <w:szCs w:val="20"/>
          <w:lang w:val="fr-CA"/>
        </w:rPr>
        <w:t xml:space="preserve"> le Festival Les Percéides est très heureux d’annoncer en grande primeur qu’un cycle sur l’œuvre cinématographique de la cinéaste d’</w:t>
      </w:r>
      <w:r w:rsidRPr="008A6DF4">
        <w:rPr>
          <w:rFonts w:ascii="Calibri" w:eastAsia="Calibri" w:hAnsi="Calibri" w:cs="Calibri"/>
          <w:i/>
          <w:iCs/>
          <w:sz w:val="20"/>
          <w:szCs w:val="20"/>
          <w:lang w:val="fr-CA"/>
        </w:rPr>
        <w:t>Anne Trister</w:t>
      </w:r>
      <w:r w:rsidRPr="008A6DF4">
        <w:rPr>
          <w:rFonts w:ascii="Calibri" w:eastAsia="Calibri" w:hAnsi="Calibri" w:cs="Calibri"/>
          <w:sz w:val="20"/>
          <w:szCs w:val="20"/>
          <w:lang w:val="fr-CA"/>
        </w:rPr>
        <w:t xml:space="preserve"> fera l’objet d’un événement spécial lors du 11</w:t>
      </w:r>
      <w:r w:rsidRPr="008A6DF4">
        <w:rPr>
          <w:rFonts w:ascii="Calibri" w:eastAsia="Calibri" w:hAnsi="Calibri" w:cs="Calibri"/>
          <w:sz w:val="20"/>
          <w:szCs w:val="20"/>
          <w:vertAlign w:val="superscript"/>
          <w:lang w:val="fr-CA"/>
        </w:rPr>
        <w:t>e</w:t>
      </w:r>
      <w:r w:rsidRPr="008A6DF4">
        <w:rPr>
          <w:rFonts w:ascii="Calibri" w:eastAsia="Calibri" w:hAnsi="Calibri" w:cs="Calibri"/>
          <w:sz w:val="20"/>
          <w:szCs w:val="20"/>
          <w:lang w:val="fr-CA"/>
        </w:rPr>
        <w:t xml:space="preserve"> Festival Les Percéides du 15 au 25 août prochain. La réalisatrice sera présente afin de rencontrer le public du festival et d’échanger sur sa démarche et aborder les grands thèmes de son œuvre cinématographique.</w:t>
      </w:r>
    </w:p>
    <w:p w14:paraId="27A318DF" w14:textId="77777777" w:rsidR="00A044AA" w:rsidRPr="008A6DF4" w:rsidRDefault="00A044AA" w:rsidP="00A044AA">
      <w:pPr>
        <w:spacing w:after="0" w:line="240" w:lineRule="auto"/>
        <w:rPr>
          <w:rFonts w:ascii="Calibri" w:eastAsia="Calibri" w:hAnsi="Calibri" w:cs="Calibri"/>
          <w:b/>
          <w:sz w:val="20"/>
          <w:szCs w:val="20"/>
          <w:lang w:val="fr-CA"/>
        </w:rPr>
      </w:pPr>
    </w:p>
    <w:p w14:paraId="36FDDFB4" w14:textId="77777777" w:rsidR="00A044AA" w:rsidRPr="008A6DF4" w:rsidRDefault="00A044AA" w:rsidP="008A6DF4">
      <w:pPr>
        <w:spacing w:after="0" w:line="240" w:lineRule="auto"/>
        <w:jc w:val="both"/>
        <w:rPr>
          <w:rFonts w:ascii="Calibri" w:eastAsia="Calibri" w:hAnsi="Calibri" w:cs="Calibri"/>
          <w:sz w:val="20"/>
          <w:szCs w:val="20"/>
          <w:lang w:val="fr-FR"/>
        </w:rPr>
      </w:pPr>
      <w:r w:rsidRPr="008A6DF4">
        <w:rPr>
          <w:rFonts w:ascii="Calibri" w:eastAsia="Calibri" w:hAnsi="Calibri" w:cs="Calibri"/>
          <w:sz w:val="20"/>
          <w:szCs w:val="20"/>
          <w:lang w:val="fr-FR"/>
        </w:rPr>
        <w:t>Avec sa vision très personnelle, empreinte d’émotion, Léa Pool s’impose comme l’une des grandes cinéastes canadienne</w:t>
      </w:r>
      <w:r w:rsidR="008A6DF4">
        <w:rPr>
          <w:rFonts w:ascii="Calibri" w:eastAsia="Calibri" w:hAnsi="Calibri" w:cs="Calibri"/>
          <w:sz w:val="20"/>
          <w:szCs w:val="20"/>
          <w:lang w:val="fr-FR"/>
        </w:rPr>
        <w:t>s</w:t>
      </w:r>
      <w:r w:rsidRPr="008A6DF4">
        <w:rPr>
          <w:rFonts w:ascii="Calibri" w:eastAsia="Calibri" w:hAnsi="Calibri" w:cs="Calibri"/>
          <w:sz w:val="20"/>
          <w:szCs w:val="20"/>
          <w:lang w:val="fr-FR"/>
        </w:rPr>
        <w:t xml:space="preserve">. Sa carrière, commencée en 1979 avec </w:t>
      </w:r>
      <w:r w:rsidRPr="008A6DF4">
        <w:rPr>
          <w:rFonts w:ascii="Calibri" w:eastAsia="Calibri" w:hAnsi="Calibri" w:cs="Calibri"/>
          <w:i/>
          <w:iCs/>
          <w:sz w:val="20"/>
          <w:szCs w:val="20"/>
          <w:lang w:val="fr-FR"/>
        </w:rPr>
        <w:t>Strass Café</w:t>
      </w:r>
      <w:r w:rsidRPr="008A6DF4">
        <w:rPr>
          <w:rFonts w:ascii="Calibri" w:eastAsia="Calibri" w:hAnsi="Calibri" w:cs="Calibri"/>
          <w:sz w:val="20"/>
          <w:szCs w:val="20"/>
          <w:lang w:val="fr-FR"/>
        </w:rPr>
        <w:t xml:space="preserve">, est jalonnée de grandes réalisations, notamment </w:t>
      </w:r>
      <w:r w:rsidRPr="008A6DF4">
        <w:rPr>
          <w:rFonts w:ascii="Calibri" w:eastAsia="Calibri" w:hAnsi="Calibri" w:cs="Calibri"/>
          <w:i/>
          <w:iCs/>
          <w:sz w:val="20"/>
          <w:szCs w:val="20"/>
          <w:lang w:val="fr-FR"/>
        </w:rPr>
        <w:t xml:space="preserve">La </w:t>
      </w:r>
      <w:r w:rsidR="009E03C2" w:rsidRPr="008A6DF4">
        <w:rPr>
          <w:rFonts w:ascii="Calibri" w:eastAsia="Calibri" w:hAnsi="Calibri" w:cs="Calibri"/>
          <w:i/>
          <w:iCs/>
          <w:sz w:val="20"/>
          <w:szCs w:val="20"/>
          <w:lang w:val="fr-FR"/>
        </w:rPr>
        <w:t>f</w:t>
      </w:r>
      <w:r w:rsidRPr="008A6DF4">
        <w:rPr>
          <w:rFonts w:ascii="Calibri" w:eastAsia="Calibri" w:hAnsi="Calibri" w:cs="Calibri"/>
          <w:i/>
          <w:iCs/>
          <w:sz w:val="20"/>
          <w:szCs w:val="20"/>
          <w:lang w:val="fr-FR"/>
        </w:rPr>
        <w:t>emme de l’hôtel, Anne Triste</w:t>
      </w:r>
      <w:r w:rsidR="00C2075E">
        <w:rPr>
          <w:rFonts w:ascii="Calibri" w:eastAsia="Calibri" w:hAnsi="Calibri" w:cs="Calibri"/>
          <w:i/>
          <w:iCs/>
          <w:sz w:val="20"/>
          <w:szCs w:val="20"/>
          <w:lang w:val="fr-FR"/>
        </w:rPr>
        <w:t>r</w:t>
      </w:r>
      <w:r w:rsidRPr="008A6DF4">
        <w:rPr>
          <w:rFonts w:ascii="Calibri" w:eastAsia="Calibri" w:hAnsi="Calibri" w:cs="Calibri"/>
          <w:i/>
          <w:iCs/>
          <w:sz w:val="20"/>
          <w:szCs w:val="20"/>
          <w:lang w:val="fr-FR"/>
        </w:rPr>
        <w:t xml:space="preserve"> </w:t>
      </w:r>
      <w:r w:rsidR="00C2075E">
        <w:rPr>
          <w:rFonts w:ascii="Calibri" w:eastAsia="Calibri" w:hAnsi="Calibri" w:cs="Calibri"/>
          <w:sz w:val="20"/>
          <w:szCs w:val="20"/>
          <w:lang w:val="fr-FR"/>
        </w:rPr>
        <w:t>(</w:t>
      </w:r>
      <w:r w:rsidRPr="008A6DF4">
        <w:rPr>
          <w:rFonts w:ascii="Calibri" w:eastAsia="Calibri" w:hAnsi="Calibri" w:cs="Calibri"/>
          <w:sz w:val="20"/>
          <w:szCs w:val="20"/>
          <w:lang w:val="fr-FR"/>
        </w:rPr>
        <w:t>invité au Festival de Berlin en compétition officielle ainsi qu’au Festival de Venise</w:t>
      </w:r>
      <w:r w:rsidR="00C2075E">
        <w:rPr>
          <w:rFonts w:ascii="Calibri" w:eastAsia="Calibri" w:hAnsi="Calibri" w:cs="Calibri"/>
          <w:sz w:val="20"/>
          <w:szCs w:val="20"/>
          <w:lang w:val="fr-FR"/>
        </w:rPr>
        <w:t>)</w:t>
      </w:r>
      <w:r w:rsidRPr="008A6DF4">
        <w:rPr>
          <w:rFonts w:ascii="Calibri" w:eastAsia="Calibri" w:hAnsi="Calibri" w:cs="Calibri"/>
          <w:i/>
          <w:iCs/>
          <w:sz w:val="20"/>
          <w:szCs w:val="20"/>
          <w:lang w:val="fr-FR"/>
        </w:rPr>
        <w:t xml:space="preserve">, À </w:t>
      </w:r>
      <w:r w:rsidR="009E03C2" w:rsidRPr="008A6DF4">
        <w:rPr>
          <w:rFonts w:ascii="Calibri" w:eastAsia="Calibri" w:hAnsi="Calibri" w:cs="Calibri"/>
          <w:i/>
          <w:iCs/>
          <w:sz w:val="20"/>
          <w:szCs w:val="20"/>
          <w:lang w:val="fr-FR"/>
        </w:rPr>
        <w:t>c</w:t>
      </w:r>
      <w:r w:rsidRPr="008A6DF4">
        <w:rPr>
          <w:rFonts w:ascii="Calibri" w:eastAsia="Calibri" w:hAnsi="Calibri" w:cs="Calibri"/>
          <w:i/>
          <w:iCs/>
          <w:sz w:val="20"/>
          <w:szCs w:val="20"/>
          <w:lang w:val="fr-FR"/>
        </w:rPr>
        <w:t xml:space="preserve">orps perdu, La </w:t>
      </w:r>
      <w:r w:rsidR="009E03C2" w:rsidRPr="008A6DF4">
        <w:rPr>
          <w:rFonts w:ascii="Calibri" w:eastAsia="Calibri" w:hAnsi="Calibri" w:cs="Calibri"/>
          <w:i/>
          <w:iCs/>
          <w:sz w:val="20"/>
          <w:szCs w:val="20"/>
          <w:lang w:val="fr-FR"/>
        </w:rPr>
        <w:t>d</w:t>
      </w:r>
      <w:r w:rsidRPr="008A6DF4">
        <w:rPr>
          <w:rFonts w:ascii="Calibri" w:eastAsia="Calibri" w:hAnsi="Calibri" w:cs="Calibri"/>
          <w:i/>
          <w:iCs/>
          <w:sz w:val="20"/>
          <w:szCs w:val="20"/>
          <w:lang w:val="fr-FR"/>
        </w:rPr>
        <w:t xml:space="preserve">emoiselle sauvage </w:t>
      </w:r>
      <w:r w:rsidRPr="008A6DF4">
        <w:rPr>
          <w:rFonts w:ascii="Calibri" w:eastAsia="Calibri" w:hAnsi="Calibri" w:cs="Calibri"/>
          <w:sz w:val="20"/>
          <w:szCs w:val="20"/>
          <w:lang w:val="fr-FR"/>
        </w:rPr>
        <w:t xml:space="preserve">et </w:t>
      </w:r>
      <w:r w:rsidRPr="008A6DF4">
        <w:rPr>
          <w:rFonts w:ascii="Calibri" w:eastAsia="Calibri" w:hAnsi="Calibri" w:cs="Calibri"/>
          <w:i/>
          <w:iCs/>
          <w:sz w:val="20"/>
          <w:szCs w:val="20"/>
          <w:lang w:val="fr-FR"/>
        </w:rPr>
        <w:t xml:space="preserve">Mouvements du désir </w:t>
      </w:r>
      <w:r w:rsidRPr="008A6DF4">
        <w:rPr>
          <w:rFonts w:ascii="Calibri" w:eastAsia="Calibri" w:hAnsi="Calibri" w:cs="Calibri"/>
          <w:sz w:val="20"/>
          <w:szCs w:val="20"/>
          <w:lang w:val="fr-FR"/>
        </w:rPr>
        <w:t xml:space="preserve">qui a décroché 8 nominations aux Prix Génie. </w:t>
      </w:r>
      <w:r w:rsidRPr="008A6DF4">
        <w:rPr>
          <w:rFonts w:ascii="Calibri" w:eastAsia="Calibri" w:hAnsi="Calibri" w:cs="Calibri"/>
          <w:i/>
          <w:iCs/>
          <w:sz w:val="20"/>
          <w:szCs w:val="20"/>
          <w:lang w:val="fr-FR"/>
        </w:rPr>
        <w:t>Emporte-moi</w:t>
      </w:r>
      <w:r w:rsidRPr="008A6DF4">
        <w:rPr>
          <w:rFonts w:ascii="Calibri" w:eastAsia="Calibri" w:hAnsi="Calibri" w:cs="Calibri"/>
          <w:sz w:val="20"/>
          <w:szCs w:val="20"/>
          <w:lang w:val="fr-FR"/>
        </w:rPr>
        <w:t xml:space="preserve"> a remporté plusieurs prix, dont le Prix spécial du jury œcuménique au 49</w:t>
      </w:r>
      <w:r w:rsidRPr="008A6DF4">
        <w:rPr>
          <w:rFonts w:ascii="Calibri" w:eastAsia="Calibri" w:hAnsi="Calibri" w:cs="Calibri"/>
          <w:sz w:val="20"/>
          <w:szCs w:val="20"/>
          <w:vertAlign w:val="superscript"/>
          <w:lang w:val="fr-FR"/>
        </w:rPr>
        <w:t>e</w:t>
      </w:r>
      <w:r w:rsidRPr="008A6DF4">
        <w:rPr>
          <w:rFonts w:ascii="Calibri" w:eastAsia="Calibri" w:hAnsi="Calibri" w:cs="Calibri"/>
          <w:sz w:val="20"/>
          <w:szCs w:val="20"/>
          <w:lang w:val="fr-FR"/>
        </w:rPr>
        <w:t xml:space="preserve"> Festival des films de Berlin et </w:t>
      </w:r>
      <w:r w:rsidRPr="008A6DF4">
        <w:rPr>
          <w:rFonts w:ascii="Calibri" w:eastAsia="Calibri" w:hAnsi="Calibri" w:cs="Calibri"/>
          <w:i/>
          <w:iCs/>
          <w:sz w:val="20"/>
          <w:szCs w:val="20"/>
          <w:lang w:val="fr-FR"/>
        </w:rPr>
        <w:t>Lost and Delirious</w:t>
      </w:r>
      <w:r w:rsidRPr="008A6DF4">
        <w:rPr>
          <w:rFonts w:ascii="Calibri" w:eastAsia="Calibri" w:hAnsi="Calibri" w:cs="Calibri"/>
          <w:sz w:val="20"/>
          <w:szCs w:val="20"/>
          <w:lang w:val="fr-FR"/>
        </w:rPr>
        <w:t xml:space="preserve"> (mettant en vedette Piper Perabo, Jessica Paré et Misha Barton) a été présenté dans plusieurs festivals dont Sundance, en compétition officielle. Avec </w:t>
      </w:r>
      <w:r w:rsidRPr="008A6DF4">
        <w:rPr>
          <w:rFonts w:ascii="Calibri" w:eastAsia="Calibri" w:hAnsi="Calibri" w:cs="Calibri"/>
          <w:i/>
          <w:iCs/>
          <w:sz w:val="20"/>
          <w:szCs w:val="20"/>
          <w:lang w:val="fr-FR"/>
        </w:rPr>
        <w:t>The Blue Butterfly</w:t>
      </w:r>
      <w:r w:rsidRPr="008A6DF4">
        <w:rPr>
          <w:rFonts w:ascii="Calibri" w:eastAsia="Calibri" w:hAnsi="Calibri" w:cs="Calibri"/>
          <w:sz w:val="20"/>
          <w:szCs w:val="20"/>
          <w:lang w:val="fr-FR"/>
        </w:rPr>
        <w:t xml:space="preserve">, mettant en vedette William Hurt, elle réalise un premier film pour la famille. Par la suite, elle réalise </w:t>
      </w:r>
      <w:r w:rsidRPr="008A6DF4">
        <w:rPr>
          <w:rFonts w:ascii="Calibri" w:eastAsia="Calibri" w:hAnsi="Calibri" w:cs="Calibri"/>
          <w:bCs/>
          <w:i/>
          <w:sz w:val="20"/>
          <w:szCs w:val="20"/>
          <w:lang w:val="fr-FR"/>
        </w:rPr>
        <w:t>Maman est chez le coiffeur</w:t>
      </w:r>
      <w:r w:rsidRPr="008A6DF4">
        <w:rPr>
          <w:rFonts w:ascii="Calibri" w:eastAsia="Calibri" w:hAnsi="Calibri" w:cs="Calibri"/>
          <w:sz w:val="20"/>
          <w:szCs w:val="20"/>
          <w:lang w:val="fr-FR"/>
        </w:rPr>
        <w:t xml:space="preserve">, </w:t>
      </w:r>
      <w:r w:rsidRPr="008A6DF4">
        <w:rPr>
          <w:rFonts w:ascii="Calibri" w:eastAsia="Calibri" w:hAnsi="Calibri" w:cs="Calibri"/>
          <w:bCs/>
          <w:i/>
          <w:sz w:val="20"/>
          <w:szCs w:val="20"/>
          <w:lang w:val="fr-FR"/>
        </w:rPr>
        <w:t>La dernière fugue</w:t>
      </w:r>
      <w:r w:rsidRPr="008A6DF4">
        <w:rPr>
          <w:rFonts w:ascii="Calibri" w:eastAsia="Calibri" w:hAnsi="Calibri" w:cs="Calibri"/>
          <w:sz w:val="20"/>
          <w:szCs w:val="20"/>
          <w:lang w:val="fr-FR"/>
        </w:rPr>
        <w:t xml:space="preserve"> d’après le roman </w:t>
      </w:r>
      <w:r w:rsidRPr="008A6DF4">
        <w:rPr>
          <w:rFonts w:ascii="Calibri" w:eastAsia="Calibri" w:hAnsi="Calibri" w:cs="Calibri"/>
          <w:i/>
          <w:sz w:val="20"/>
          <w:szCs w:val="20"/>
          <w:lang w:val="fr-FR"/>
        </w:rPr>
        <w:t>Une belle mort</w:t>
      </w:r>
      <w:r w:rsidRPr="008A6DF4">
        <w:rPr>
          <w:rFonts w:ascii="Calibri" w:eastAsia="Calibri" w:hAnsi="Calibri" w:cs="Calibri"/>
          <w:sz w:val="20"/>
          <w:szCs w:val="20"/>
          <w:lang w:val="fr-FR"/>
        </w:rPr>
        <w:t xml:space="preserve"> de Gil Courtemanche et </w:t>
      </w:r>
      <w:r w:rsidRPr="008A6DF4">
        <w:rPr>
          <w:rFonts w:ascii="Calibri" w:eastAsia="Calibri" w:hAnsi="Calibri" w:cs="Calibri"/>
          <w:bCs/>
          <w:i/>
          <w:sz w:val="20"/>
          <w:szCs w:val="20"/>
          <w:lang w:val="fr-FR"/>
        </w:rPr>
        <w:t>Pink Ribbons Inc.,</w:t>
      </w:r>
      <w:r w:rsidRPr="008A6DF4">
        <w:rPr>
          <w:rFonts w:ascii="Calibri" w:eastAsia="Calibri" w:hAnsi="Calibri" w:cs="Calibri"/>
          <w:sz w:val="20"/>
          <w:szCs w:val="20"/>
          <w:lang w:val="fr-FR"/>
        </w:rPr>
        <w:t xml:space="preserve"> un long métrage documentaire pour l’ONF. </w:t>
      </w:r>
      <w:r w:rsidRPr="008A6DF4">
        <w:rPr>
          <w:rFonts w:ascii="Calibri" w:eastAsia="Calibri" w:hAnsi="Calibri" w:cs="Calibri"/>
          <w:bCs/>
          <w:i/>
          <w:sz w:val="20"/>
          <w:szCs w:val="20"/>
          <w:lang w:val="fr-FR"/>
        </w:rPr>
        <w:t>La passion d’Augustine</w:t>
      </w:r>
      <w:r w:rsidRPr="008A6DF4">
        <w:rPr>
          <w:rFonts w:ascii="Calibri" w:eastAsia="Calibri" w:hAnsi="Calibri" w:cs="Calibri"/>
          <w:sz w:val="20"/>
          <w:szCs w:val="20"/>
          <w:lang w:val="fr-FR"/>
        </w:rPr>
        <w:t xml:space="preserve"> (Prix Iris 2016 pour meilleur film et meilleure réalisation) est louangée par la critique et connaît de plus un beau succès au box-office. Son plus récent long-métrage </w:t>
      </w:r>
      <w:r w:rsidRPr="008A6DF4">
        <w:rPr>
          <w:rFonts w:ascii="Calibri" w:eastAsia="Calibri" w:hAnsi="Calibri" w:cs="Calibri"/>
          <w:bCs/>
          <w:i/>
          <w:sz w:val="20"/>
          <w:szCs w:val="20"/>
          <w:lang w:val="fr-FR"/>
        </w:rPr>
        <w:t>Et au pire, on se mariera,</w:t>
      </w:r>
      <w:r w:rsidRPr="008A6DF4">
        <w:rPr>
          <w:rFonts w:ascii="Calibri" w:eastAsia="Calibri" w:hAnsi="Calibri" w:cs="Calibri"/>
          <w:b/>
          <w:i/>
          <w:sz w:val="20"/>
          <w:szCs w:val="20"/>
          <w:lang w:val="fr-FR"/>
        </w:rPr>
        <w:t xml:space="preserve"> </w:t>
      </w:r>
      <w:r w:rsidRPr="008A6DF4">
        <w:rPr>
          <w:rFonts w:ascii="Calibri" w:eastAsia="Calibri" w:hAnsi="Calibri" w:cs="Calibri"/>
          <w:sz w:val="20"/>
          <w:szCs w:val="20"/>
          <w:lang w:val="fr-FR"/>
        </w:rPr>
        <w:t>d’après le roman de Sophie Bienvenu, a pris l’affiche en septembre 2017. La distribution remarquable compte</w:t>
      </w:r>
      <w:r w:rsidR="008A6DF4" w:rsidRPr="008A6DF4">
        <w:rPr>
          <w:rFonts w:ascii="Calibri" w:eastAsia="Calibri" w:hAnsi="Calibri" w:cs="Calibri"/>
          <w:sz w:val="20"/>
          <w:szCs w:val="20"/>
          <w:lang w:val="fr-FR"/>
        </w:rPr>
        <w:t>,</w:t>
      </w:r>
      <w:r w:rsidRPr="008A6DF4">
        <w:rPr>
          <w:rFonts w:ascii="Calibri" w:eastAsia="Calibri" w:hAnsi="Calibri" w:cs="Calibri"/>
          <w:sz w:val="20"/>
          <w:szCs w:val="20"/>
          <w:lang w:val="fr-FR"/>
        </w:rPr>
        <w:t xml:space="preserve"> entre autres</w:t>
      </w:r>
      <w:r w:rsidR="008A6DF4" w:rsidRPr="008A6DF4">
        <w:rPr>
          <w:rFonts w:ascii="Calibri" w:eastAsia="Calibri" w:hAnsi="Calibri" w:cs="Calibri"/>
          <w:sz w:val="20"/>
          <w:szCs w:val="20"/>
          <w:lang w:val="fr-FR"/>
        </w:rPr>
        <w:t>,</w:t>
      </w:r>
      <w:r w:rsidRPr="008A6DF4">
        <w:rPr>
          <w:rFonts w:ascii="Calibri" w:eastAsia="Calibri" w:hAnsi="Calibri" w:cs="Calibri"/>
          <w:sz w:val="20"/>
          <w:szCs w:val="20"/>
          <w:lang w:val="fr-FR"/>
        </w:rPr>
        <w:t xml:space="preserve"> Sophie Nélisse et Karine Vanasse.</w:t>
      </w:r>
    </w:p>
    <w:p w14:paraId="447BDB2D" w14:textId="77777777" w:rsidR="00A044AA" w:rsidRPr="008A6DF4" w:rsidRDefault="00A044AA" w:rsidP="008A6DF4">
      <w:pPr>
        <w:spacing w:after="0" w:line="240" w:lineRule="auto"/>
        <w:jc w:val="both"/>
        <w:rPr>
          <w:rFonts w:ascii="Calibri" w:eastAsia="Calibri" w:hAnsi="Calibri" w:cs="Calibri"/>
          <w:sz w:val="20"/>
          <w:szCs w:val="20"/>
          <w:lang w:val="fr-FR"/>
        </w:rPr>
      </w:pPr>
    </w:p>
    <w:p w14:paraId="5E941E92" w14:textId="77777777" w:rsidR="00C2075E" w:rsidRDefault="00A044AA" w:rsidP="008A6DF4">
      <w:pPr>
        <w:spacing w:after="0" w:line="240" w:lineRule="auto"/>
        <w:jc w:val="both"/>
        <w:rPr>
          <w:rFonts w:ascii="Calibri" w:eastAsia="Calibri" w:hAnsi="Calibri" w:cs="Calibri"/>
          <w:sz w:val="20"/>
          <w:szCs w:val="20"/>
          <w:lang w:val="fr-FR"/>
        </w:rPr>
      </w:pPr>
      <w:r w:rsidRPr="008A6DF4">
        <w:rPr>
          <w:rFonts w:ascii="Calibri" w:eastAsia="Calibri" w:hAnsi="Calibri" w:cs="Calibri"/>
          <w:sz w:val="20"/>
          <w:szCs w:val="20"/>
          <w:lang w:val="fr-FR"/>
        </w:rPr>
        <w:t xml:space="preserve">Elle a également réalisé plusieurs documentaires, dont </w:t>
      </w:r>
      <w:r w:rsidRPr="008A6DF4">
        <w:rPr>
          <w:rFonts w:ascii="Calibri" w:eastAsia="Calibri" w:hAnsi="Calibri" w:cs="Calibri"/>
          <w:bCs/>
          <w:i/>
          <w:sz w:val="20"/>
          <w:szCs w:val="20"/>
          <w:lang w:val="fr-FR"/>
        </w:rPr>
        <w:t>Gabrielle Roy</w:t>
      </w:r>
      <w:r w:rsidRPr="008A6DF4">
        <w:rPr>
          <w:rFonts w:ascii="Calibri" w:eastAsia="Calibri" w:hAnsi="Calibri" w:cs="Calibri"/>
          <w:bCs/>
          <w:sz w:val="20"/>
          <w:szCs w:val="20"/>
          <w:lang w:val="fr-FR"/>
        </w:rPr>
        <w:t>,</w:t>
      </w:r>
      <w:r w:rsidRPr="008A6DF4">
        <w:rPr>
          <w:rFonts w:ascii="Calibri" w:eastAsia="Calibri" w:hAnsi="Calibri" w:cs="Calibri"/>
          <w:sz w:val="20"/>
          <w:szCs w:val="20"/>
          <w:lang w:val="fr-FR"/>
        </w:rPr>
        <w:t xml:space="preserve"> qui a remporté le Prix Gémeaux du Meilleur documentaire. Depuis 1989, elle a reçu plusieurs hommages et rétrospectives de son œuvre au Canada mais</w:t>
      </w:r>
      <w:r w:rsidR="00B176E5">
        <w:rPr>
          <w:rFonts w:ascii="Calibri" w:eastAsia="Calibri" w:hAnsi="Calibri" w:cs="Calibri"/>
          <w:sz w:val="20"/>
          <w:szCs w:val="20"/>
          <w:lang w:val="fr-FR"/>
        </w:rPr>
        <w:t xml:space="preserve"> </w:t>
      </w:r>
      <w:r w:rsidRPr="008A6DF4">
        <w:rPr>
          <w:rFonts w:ascii="Calibri" w:eastAsia="Calibri" w:hAnsi="Calibri" w:cs="Calibri"/>
          <w:sz w:val="20"/>
          <w:szCs w:val="20"/>
          <w:lang w:val="fr-FR"/>
        </w:rPr>
        <w:t xml:space="preserve">également à travers le monde, notamment en Suisse, en France, au Japon, en Italie, en Belgique, en Suède et aux </w:t>
      </w:r>
      <w:r w:rsidR="009E03C2" w:rsidRPr="008A6DF4">
        <w:rPr>
          <w:rFonts w:ascii="Calibri" w:eastAsia="Calibri" w:hAnsi="Calibri" w:cs="Calibri"/>
          <w:sz w:val="20"/>
          <w:szCs w:val="20"/>
          <w:lang w:val="fr-FR"/>
        </w:rPr>
        <w:t>É</w:t>
      </w:r>
      <w:r w:rsidRPr="008A6DF4">
        <w:rPr>
          <w:rFonts w:ascii="Calibri" w:eastAsia="Calibri" w:hAnsi="Calibri" w:cs="Calibri"/>
          <w:sz w:val="20"/>
          <w:szCs w:val="20"/>
          <w:lang w:val="fr-FR"/>
        </w:rPr>
        <w:t xml:space="preserve">tats-Unis. En 1994, le ministère de la </w:t>
      </w:r>
      <w:r w:rsidR="008A6DF4" w:rsidRPr="008A6DF4">
        <w:rPr>
          <w:rFonts w:ascii="Calibri" w:eastAsia="Calibri" w:hAnsi="Calibri" w:cs="Calibri"/>
          <w:sz w:val="20"/>
          <w:szCs w:val="20"/>
          <w:lang w:val="fr-FR"/>
        </w:rPr>
        <w:t>c</w:t>
      </w:r>
      <w:r w:rsidRPr="008A6DF4">
        <w:rPr>
          <w:rFonts w:ascii="Calibri" w:eastAsia="Calibri" w:hAnsi="Calibri" w:cs="Calibri"/>
          <w:sz w:val="20"/>
          <w:szCs w:val="20"/>
          <w:lang w:val="fr-FR"/>
        </w:rPr>
        <w:t xml:space="preserve">ulture de France lui décerne le titre de Chevalier de l’Ordre des Arts et des </w:t>
      </w:r>
    </w:p>
    <w:p w14:paraId="73659CFB" w14:textId="77777777" w:rsidR="00C2075E" w:rsidRDefault="00C2075E" w:rsidP="008A6DF4">
      <w:pPr>
        <w:spacing w:after="0" w:line="240" w:lineRule="auto"/>
        <w:jc w:val="both"/>
        <w:rPr>
          <w:rFonts w:ascii="Calibri" w:eastAsia="Calibri" w:hAnsi="Calibri" w:cs="Calibri"/>
          <w:sz w:val="20"/>
          <w:szCs w:val="20"/>
          <w:lang w:val="fr-FR"/>
        </w:rPr>
      </w:pPr>
    </w:p>
    <w:p w14:paraId="1C443023" w14:textId="77777777" w:rsidR="00C2075E" w:rsidRDefault="00C2075E" w:rsidP="008A6DF4">
      <w:pPr>
        <w:spacing w:after="0" w:line="240" w:lineRule="auto"/>
        <w:jc w:val="both"/>
        <w:rPr>
          <w:rFonts w:ascii="Calibri" w:eastAsia="Calibri" w:hAnsi="Calibri" w:cs="Calibri"/>
          <w:sz w:val="20"/>
          <w:szCs w:val="20"/>
          <w:lang w:val="fr-FR"/>
        </w:rPr>
      </w:pPr>
    </w:p>
    <w:p w14:paraId="7EF7785E" w14:textId="77777777" w:rsidR="00A044AA" w:rsidRPr="008A6DF4" w:rsidRDefault="00A044AA" w:rsidP="008A6DF4">
      <w:pPr>
        <w:spacing w:after="0" w:line="240" w:lineRule="auto"/>
        <w:jc w:val="both"/>
        <w:rPr>
          <w:rFonts w:ascii="Calibri" w:eastAsia="Calibri" w:hAnsi="Calibri" w:cs="Calibri"/>
          <w:sz w:val="20"/>
          <w:szCs w:val="20"/>
          <w:lang w:val="fr-FR"/>
        </w:rPr>
      </w:pPr>
      <w:r w:rsidRPr="008A6DF4">
        <w:rPr>
          <w:rFonts w:ascii="Calibri" w:eastAsia="Calibri" w:hAnsi="Calibri" w:cs="Calibri"/>
          <w:sz w:val="20"/>
          <w:szCs w:val="20"/>
          <w:lang w:val="fr-FR"/>
        </w:rPr>
        <w:t xml:space="preserve">Lettres. En 2006, Léa Pool reçoit trois prix qui couronnent l’ensemble de son œuvre : le Prix reconnaissance de l’Université du Québec à Montréal, le Prix des Femmes de mérite de la Fondation Y des femmes et enfin, le prestigieux prix Albert-Tessier. </w:t>
      </w:r>
      <w:r w:rsidRPr="008A6DF4">
        <w:rPr>
          <w:rFonts w:ascii="Calibri" w:eastAsia="Calibri" w:hAnsi="Calibri" w:cs="Calibri"/>
          <w:sz w:val="20"/>
          <w:szCs w:val="20"/>
          <w:lang w:val="fr-CA"/>
        </w:rPr>
        <w:t>En 2013, elle reçoit l’Ordre du Canada.</w:t>
      </w:r>
      <w:r w:rsidRPr="008A6DF4">
        <w:rPr>
          <w:rFonts w:ascii="Calibri" w:eastAsia="Calibri" w:hAnsi="Calibri" w:cs="Calibri"/>
          <w:sz w:val="20"/>
          <w:szCs w:val="20"/>
          <w:lang w:val="fr-FR"/>
        </w:rPr>
        <w:t xml:space="preserve"> </w:t>
      </w:r>
      <w:r w:rsidRPr="008A6DF4">
        <w:rPr>
          <w:rFonts w:ascii="Calibri" w:eastAsia="Calibri" w:hAnsi="Calibri" w:cs="Calibri"/>
          <w:sz w:val="20"/>
          <w:szCs w:val="20"/>
          <w:lang w:val="fr-CA"/>
        </w:rPr>
        <w:t xml:space="preserve">En 2015, elle a tourné le long métrage documentaire </w:t>
      </w:r>
      <w:r w:rsidRPr="008A6DF4">
        <w:rPr>
          <w:rFonts w:ascii="Calibri" w:eastAsia="Calibri" w:hAnsi="Calibri" w:cs="Calibri"/>
          <w:bCs/>
          <w:i/>
          <w:sz w:val="20"/>
          <w:szCs w:val="20"/>
          <w:lang w:val="fr-CA"/>
        </w:rPr>
        <w:t>Double peine</w:t>
      </w:r>
      <w:r w:rsidRPr="008A6DF4">
        <w:rPr>
          <w:rFonts w:ascii="Calibri" w:eastAsia="Calibri" w:hAnsi="Calibri" w:cs="Calibri"/>
          <w:sz w:val="20"/>
          <w:szCs w:val="20"/>
          <w:lang w:val="fr-CA"/>
        </w:rPr>
        <w:t xml:space="preserve"> qui porte sur les mères en prison, une co-production Suisse/Canada qui la mènera aux quatre coins du monde. </w:t>
      </w:r>
      <w:r w:rsidRPr="008A6DF4">
        <w:rPr>
          <w:rFonts w:ascii="Calibri" w:eastAsia="Calibri" w:hAnsi="Calibri" w:cs="Calibri"/>
          <w:sz w:val="20"/>
          <w:szCs w:val="20"/>
          <w:lang w:val="fr-FR"/>
        </w:rPr>
        <w:t>Léa Pool partage également ses connaissances en enseignant la scénarisation et la réalisation, de même qu’elle agit à titre de formatrice dans le cadre d'ateliers de perfectionnement du jeu devant la</w:t>
      </w:r>
      <w:r w:rsidR="00061AE7">
        <w:rPr>
          <w:rFonts w:ascii="Calibri" w:eastAsia="Calibri" w:hAnsi="Calibri" w:cs="Calibri"/>
          <w:sz w:val="20"/>
          <w:szCs w:val="20"/>
          <w:lang w:val="fr-FR"/>
        </w:rPr>
        <w:t xml:space="preserve"> </w:t>
      </w:r>
      <w:r w:rsidRPr="008A6DF4">
        <w:rPr>
          <w:rFonts w:ascii="Calibri" w:eastAsia="Calibri" w:hAnsi="Calibri" w:cs="Calibri"/>
          <w:sz w:val="20"/>
          <w:szCs w:val="20"/>
          <w:lang w:val="fr-FR"/>
        </w:rPr>
        <w:t>caméra</w:t>
      </w:r>
      <w:r w:rsidR="00061AE7">
        <w:rPr>
          <w:rFonts w:ascii="Calibri" w:eastAsia="Calibri" w:hAnsi="Calibri" w:cs="Calibri"/>
          <w:sz w:val="20"/>
          <w:szCs w:val="20"/>
          <w:lang w:val="fr-FR"/>
        </w:rPr>
        <w:t xml:space="preserve"> </w:t>
      </w:r>
      <w:r w:rsidRPr="008A6DF4">
        <w:rPr>
          <w:rFonts w:ascii="Calibri" w:eastAsia="Calibri" w:hAnsi="Calibri" w:cs="Calibri"/>
          <w:sz w:val="20"/>
          <w:szCs w:val="20"/>
          <w:lang w:val="fr-FR"/>
        </w:rPr>
        <w:t>offert</w:t>
      </w:r>
      <w:r w:rsidR="00D85F58">
        <w:rPr>
          <w:rFonts w:ascii="Calibri" w:eastAsia="Calibri" w:hAnsi="Calibri" w:cs="Calibri"/>
          <w:sz w:val="20"/>
          <w:szCs w:val="20"/>
          <w:lang w:val="fr-FR"/>
        </w:rPr>
        <w:t>s</w:t>
      </w:r>
      <w:r w:rsidRPr="008A6DF4">
        <w:rPr>
          <w:rFonts w:ascii="Calibri" w:eastAsia="Calibri" w:hAnsi="Calibri" w:cs="Calibri"/>
          <w:sz w:val="20"/>
          <w:szCs w:val="20"/>
          <w:lang w:val="fr-FR"/>
        </w:rPr>
        <w:t xml:space="preserve"> par l'UDA.</w:t>
      </w:r>
    </w:p>
    <w:p w14:paraId="76D19D30" w14:textId="77777777" w:rsidR="00A044AA" w:rsidRPr="00061AE7" w:rsidRDefault="00A044AA" w:rsidP="00A044AA">
      <w:pPr>
        <w:spacing w:after="0" w:line="240" w:lineRule="auto"/>
        <w:rPr>
          <w:rFonts w:ascii="Calibri" w:eastAsia="Calibri" w:hAnsi="Calibri" w:cs="Calibri"/>
          <w:b/>
          <w:sz w:val="20"/>
          <w:szCs w:val="20"/>
          <w:lang w:val="fr-FR"/>
        </w:rPr>
      </w:pPr>
    </w:p>
    <w:p w14:paraId="62884221" w14:textId="77777777" w:rsidR="00B176E5" w:rsidRDefault="00A044AA" w:rsidP="00B176E5">
      <w:pPr>
        <w:spacing w:after="0" w:line="240" w:lineRule="auto"/>
        <w:jc w:val="both"/>
        <w:rPr>
          <w:rFonts w:ascii="Calibri" w:eastAsia="Calibri" w:hAnsi="Calibri" w:cs="Calibri"/>
          <w:color w:val="000000" w:themeColor="text1"/>
          <w:sz w:val="20"/>
          <w:szCs w:val="20"/>
          <w:lang w:val="fr-FR"/>
        </w:rPr>
      </w:pPr>
      <w:r w:rsidRPr="008A6DF4">
        <w:rPr>
          <w:rFonts w:ascii="Calibri" w:eastAsia="Calibri" w:hAnsi="Calibri" w:cs="Calibri"/>
          <w:color w:val="000000" w:themeColor="text1"/>
          <w:sz w:val="20"/>
          <w:szCs w:val="20"/>
          <w:lang w:val="fr-FR"/>
        </w:rPr>
        <w:t xml:space="preserve">Récipiendaire du prestigieux </w:t>
      </w:r>
      <w:r w:rsidRPr="008A6DF4">
        <w:rPr>
          <w:rFonts w:ascii="Calibri" w:eastAsia="Calibri" w:hAnsi="Calibri" w:cs="Calibri"/>
          <w:bCs/>
          <w:color w:val="000000" w:themeColor="text1"/>
          <w:sz w:val="20"/>
          <w:szCs w:val="20"/>
          <w:lang w:val="fr-FR"/>
        </w:rPr>
        <w:t>Prix Albert-Tessier</w:t>
      </w:r>
      <w:r w:rsidR="00061AE7" w:rsidRPr="00061AE7">
        <w:rPr>
          <w:rFonts w:ascii="Calibri" w:eastAsia="Calibri" w:hAnsi="Calibri" w:cs="Calibri"/>
          <w:bCs/>
          <w:color w:val="000000" w:themeColor="text1"/>
          <w:sz w:val="20"/>
          <w:szCs w:val="20"/>
          <w:lang w:val="fr-FR"/>
        </w:rPr>
        <w:t>,</w:t>
      </w:r>
      <w:r w:rsidRPr="008A6DF4">
        <w:rPr>
          <w:rFonts w:ascii="Calibri" w:eastAsia="Calibri" w:hAnsi="Calibri" w:cs="Calibri"/>
          <w:color w:val="000000" w:themeColor="text1"/>
          <w:sz w:val="20"/>
          <w:szCs w:val="20"/>
          <w:lang w:val="fr-FR"/>
        </w:rPr>
        <w:t xml:space="preserve"> Pierre Mignot commence sa carrière de directeur de la photographie au milieu de la décennie 1960 en travaillant d'abord chez Delta Films, puis à l'</w:t>
      </w:r>
      <w:r w:rsidRPr="00061AE7">
        <w:rPr>
          <w:rFonts w:ascii="Calibri" w:eastAsia="Calibri" w:hAnsi="Calibri" w:cs="Calibri"/>
          <w:sz w:val="20"/>
          <w:szCs w:val="20"/>
          <w:lang w:val="fr-FR"/>
        </w:rPr>
        <w:t>Office National du Film</w:t>
      </w:r>
      <w:r w:rsidRPr="008A6DF4">
        <w:rPr>
          <w:rFonts w:ascii="Calibri" w:eastAsia="Calibri" w:hAnsi="Calibri" w:cs="Calibri"/>
          <w:color w:val="000000" w:themeColor="text1"/>
          <w:sz w:val="20"/>
          <w:szCs w:val="20"/>
          <w:lang w:val="fr-FR"/>
        </w:rPr>
        <w:t xml:space="preserve"> du Canada. </w:t>
      </w:r>
      <w:r w:rsidR="00061AE7">
        <w:rPr>
          <w:rFonts w:ascii="Calibri" w:eastAsia="Calibri" w:hAnsi="Calibri" w:cs="Calibri"/>
          <w:color w:val="000000" w:themeColor="text1"/>
          <w:sz w:val="20"/>
          <w:szCs w:val="20"/>
          <w:lang w:val="fr-FR"/>
        </w:rPr>
        <w:t xml:space="preserve">Pierre </w:t>
      </w:r>
      <w:r w:rsidRPr="008A6DF4">
        <w:rPr>
          <w:rFonts w:ascii="Calibri" w:eastAsia="Calibri" w:hAnsi="Calibri" w:cs="Calibri"/>
          <w:color w:val="000000" w:themeColor="text1"/>
          <w:sz w:val="20"/>
          <w:szCs w:val="20"/>
          <w:lang w:val="fr-FR"/>
        </w:rPr>
        <w:t xml:space="preserve">Mignot tourne </w:t>
      </w:r>
      <w:r w:rsidRPr="008A6DF4">
        <w:rPr>
          <w:rFonts w:ascii="Calibri" w:eastAsia="Calibri" w:hAnsi="Calibri" w:cs="Calibri"/>
          <w:i/>
          <w:iCs/>
          <w:sz w:val="20"/>
          <w:szCs w:val="20"/>
          <w:lang w:val="fr-FR"/>
        </w:rPr>
        <w:t>J.A. Martin photographe</w:t>
      </w:r>
      <w:r w:rsidR="00061AE7">
        <w:rPr>
          <w:rFonts w:ascii="Calibri" w:eastAsia="Calibri" w:hAnsi="Calibri" w:cs="Calibri"/>
          <w:color w:val="000000" w:themeColor="text1"/>
          <w:sz w:val="20"/>
          <w:szCs w:val="20"/>
          <w:lang w:val="fr-FR"/>
        </w:rPr>
        <w:t xml:space="preserve"> de Jean Beaudin</w:t>
      </w:r>
      <w:r w:rsidRPr="008A6DF4">
        <w:rPr>
          <w:rFonts w:ascii="Calibri" w:eastAsia="Calibri" w:hAnsi="Calibri" w:cs="Calibri"/>
          <w:color w:val="000000" w:themeColor="text1"/>
          <w:sz w:val="20"/>
          <w:szCs w:val="20"/>
          <w:lang w:val="fr-FR"/>
        </w:rPr>
        <w:t xml:space="preserve"> qui sera présenté au </w:t>
      </w:r>
      <w:hyperlink r:id="rId7" w:tooltip="Festival de Cannes" w:history="1">
        <w:r w:rsidRPr="008A6DF4">
          <w:rPr>
            <w:rStyle w:val="Hyperlink"/>
            <w:rFonts w:ascii="Calibri" w:eastAsia="Calibri" w:hAnsi="Calibri" w:cs="Calibri"/>
            <w:color w:val="000000" w:themeColor="text1"/>
            <w:sz w:val="20"/>
            <w:szCs w:val="20"/>
            <w:u w:val="none"/>
            <w:lang w:val="fr-FR"/>
          </w:rPr>
          <w:t>Festival de Cannes</w:t>
        </w:r>
      </w:hyperlink>
      <w:r w:rsidRPr="008A6DF4">
        <w:rPr>
          <w:rFonts w:ascii="Calibri" w:eastAsia="Calibri" w:hAnsi="Calibri" w:cs="Calibri"/>
          <w:color w:val="000000" w:themeColor="text1"/>
          <w:sz w:val="20"/>
          <w:szCs w:val="20"/>
          <w:lang w:val="fr-FR"/>
        </w:rPr>
        <w:t xml:space="preserve"> en 1977. Mignot et Beaudin auront l'occasion de refaire équipe, notamment sur </w:t>
      </w:r>
      <w:r w:rsidRPr="008A6DF4">
        <w:rPr>
          <w:rFonts w:ascii="Calibri" w:eastAsia="Calibri" w:hAnsi="Calibri" w:cs="Calibri"/>
          <w:bCs/>
          <w:i/>
          <w:iCs/>
          <w:color w:val="000000" w:themeColor="text1"/>
          <w:sz w:val="20"/>
          <w:szCs w:val="20"/>
          <w:lang w:val="fr-FR"/>
        </w:rPr>
        <w:t>Cordélia</w:t>
      </w:r>
      <w:r w:rsidRPr="008A6DF4">
        <w:rPr>
          <w:rFonts w:ascii="Calibri" w:eastAsia="Calibri" w:hAnsi="Calibri" w:cs="Calibri"/>
          <w:b/>
          <w:color w:val="000000" w:themeColor="text1"/>
          <w:sz w:val="20"/>
          <w:szCs w:val="20"/>
          <w:lang w:val="fr-FR"/>
        </w:rPr>
        <w:t xml:space="preserve"> </w:t>
      </w:r>
      <w:r w:rsidRPr="008A6DF4">
        <w:rPr>
          <w:rFonts w:ascii="Calibri" w:eastAsia="Calibri" w:hAnsi="Calibri" w:cs="Calibri"/>
          <w:color w:val="000000" w:themeColor="text1"/>
          <w:sz w:val="20"/>
          <w:szCs w:val="20"/>
          <w:lang w:val="fr-FR"/>
        </w:rPr>
        <w:t xml:space="preserve">en 1980, </w:t>
      </w:r>
      <w:hyperlink r:id="rId8" w:tooltip="Mario (film)" w:history="1">
        <w:r w:rsidRPr="008A6DF4">
          <w:rPr>
            <w:rStyle w:val="Hyperlink"/>
            <w:rFonts w:ascii="Calibri" w:eastAsia="Calibri" w:hAnsi="Calibri" w:cs="Calibri"/>
            <w:i/>
            <w:iCs/>
            <w:color w:val="000000" w:themeColor="text1"/>
            <w:sz w:val="20"/>
            <w:szCs w:val="20"/>
            <w:u w:val="none"/>
            <w:lang w:val="fr-FR"/>
          </w:rPr>
          <w:t>Mario</w:t>
        </w:r>
      </w:hyperlink>
      <w:r w:rsidRPr="008A6DF4">
        <w:rPr>
          <w:rFonts w:ascii="Calibri" w:eastAsia="Calibri" w:hAnsi="Calibri" w:cs="Calibri"/>
          <w:color w:val="000000" w:themeColor="text1"/>
          <w:sz w:val="20"/>
          <w:szCs w:val="20"/>
          <w:lang w:val="fr-FR"/>
        </w:rPr>
        <w:t xml:space="preserve"> en 1984 et </w:t>
      </w:r>
      <w:r w:rsidRPr="008A6DF4">
        <w:rPr>
          <w:rFonts w:ascii="Calibri" w:eastAsia="Calibri" w:hAnsi="Calibri" w:cs="Calibri"/>
          <w:i/>
          <w:iCs/>
          <w:sz w:val="20"/>
          <w:szCs w:val="20"/>
          <w:lang w:val="fr-FR"/>
        </w:rPr>
        <w:t>Sans elle</w:t>
      </w:r>
      <w:r w:rsidRPr="008A6DF4">
        <w:rPr>
          <w:rFonts w:ascii="Calibri" w:eastAsia="Calibri" w:hAnsi="Calibri" w:cs="Calibri"/>
          <w:color w:val="000000" w:themeColor="text1"/>
          <w:sz w:val="20"/>
          <w:szCs w:val="20"/>
          <w:lang w:val="fr-FR"/>
        </w:rPr>
        <w:t xml:space="preserve"> en 2006. </w:t>
      </w:r>
      <w:r w:rsidR="008A6DF4">
        <w:rPr>
          <w:rFonts w:ascii="Calibri" w:eastAsia="Calibri" w:hAnsi="Calibri" w:cs="Calibri"/>
          <w:color w:val="000000" w:themeColor="text1"/>
          <w:sz w:val="20"/>
          <w:szCs w:val="20"/>
          <w:lang w:val="fr-FR"/>
        </w:rPr>
        <w:t xml:space="preserve"> </w:t>
      </w:r>
      <w:r w:rsidRPr="008A6DF4">
        <w:rPr>
          <w:rFonts w:ascii="Calibri" w:eastAsia="Calibri" w:hAnsi="Calibri" w:cs="Calibri"/>
          <w:color w:val="000000" w:themeColor="text1"/>
          <w:sz w:val="20"/>
          <w:szCs w:val="20"/>
          <w:lang w:val="fr-FR"/>
        </w:rPr>
        <w:t xml:space="preserve">En 1979, Mignot signe la direction photo de </w:t>
      </w:r>
      <w:r w:rsidRPr="008A6DF4">
        <w:rPr>
          <w:rFonts w:ascii="Calibri" w:eastAsia="Calibri" w:hAnsi="Calibri" w:cs="Calibri"/>
          <w:i/>
          <w:iCs/>
          <w:color w:val="000000" w:themeColor="text1"/>
          <w:sz w:val="20"/>
          <w:szCs w:val="20"/>
          <w:lang w:val="fr-FR"/>
        </w:rPr>
        <w:t>Quintet</w:t>
      </w:r>
      <w:r w:rsidRPr="008A6DF4">
        <w:rPr>
          <w:rFonts w:ascii="Calibri" w:eastAsia="Calibri" w:hAnsi="Calibri" w:cs="Calibri"/>
          <w:color w:val="000000" w:themeColor="text1"/>
          <w:sz w:val="20"/>
          <w:szCs w:val="20"/>
          <w:lang w:val="fr-FR"/>
        </w:rPr>
        <w:t xml:space="preserve">, un film de science-fiction que </w:t>
      </w:r>
      <w:hyperlink r:id="rId9" w:tooltip="Robert Altman" w:history="1">
        <w:r w:rsidRPr="008A6DF4">
          <w:rPr>
            <w:rStyle w:val="Hyperlink"/>
            <w:rFonts w:ascii="Calibri" w:eastAsia="Calibri" w:hAnsi="Calibri" w:cs="Calibri"/>
            <w:color w:val="000000" w:themeColor="text1"/>
            <w:sz w:val="20"/>
            <w:szCs w:val="20"/>
            <w:u w:val="none"/>
            <w:lang w:val="fr-FR"/>
          </w:rPr>
          <w:t>Robert Altman</w:t>
        </w:r>
      </w:hyperlink>
      <w:r w:rsidRPr="008A6DF4">
        <w:rPr>
          <w:rFonts w:ascii="Calibri" w:eastAsia="Calibri" w:hAnsi="Calibri" w:cs="Calibri"/>
          <w:color w:val="000000" w:themeColor="text1"/>
          <w:sz w:val="20"/>
          <w:szCs w:val="20"/>
          <w:lang w:val="fr-FR"/>
        </w:rPr>
        <w:t xml:space="preserve"> vient tourner à Montréal. Ce sera le début d'une longue collaboration : Mignot et Altman travailleront ensemble à neuf autres reprises. Mignot est aussi un collaborateur fréquent de </w:t>
      </w:r>
      <w:hyperlink r:id="rId10" w:tooltip="Léa Pool" w:history="1">
        <w:r w:rsidRPr="008A6DF4">
          <w:rPr>
            <w:rStyle w:val="Hyperlink"/>
            <w:rFonts w:ascii="Calibri" w:eastAsia="Calibri" w:hAnsi="Calibri" w:cs="Calibri"/>
            <w:color w:val="000000" w:themeColor="text1"/>
            <w:sz w:val="20"/>
            <w:szCs w:val="20"/>
            <w:u w:val="none"/>
            <w:lang w:val="fr-FR"/>
          </w:rPr>
          <w:t>Léa Pool</w:t>
        </w:r>
      </w:hyperlink>
      <w:r w:rsidRPr="008A6DF4">
        <w:rPr>
          <w:rFonts w:ascii="Calibri" w:eastAsia="Calibri" w:hAnsi="Calibri" w:cs="Calibri"/>
          <w:color w:val="000000" w:themeColor="text1"/>
          <w:sz w:val="20"/>
          <w:szCs w:val="20"/>
          <w:lang w:val="fr-FR"/>
        </w:rPr>
        <w:t xml:space="preserve"> (</w:t>
      </w:r>
      <w:r w:rsidRPr="008A6DF4">
        <w:rPr>
          <w:rFonts w:ascii="Calibri" w:eastAsia="Calibri" w:hAnsi="Calibri" w:cs="Calibri"/>
          <w:bCs/>
          <w:i/>
          <w:iCs/>
          <w:sz w:val="20"/>
          <w:szCs w:val="20"/>
          <w:lang w:val="fr-FR"/>
        </w:rPr>
        <w:t>Anne Trister</w:t>
      </w:r>
      <w:r w:rsidRPr="008A6DF4">
        <w:rPr>
          <w:rFonts w:ascii="Calibri" w:eastAsia="Calibri" w:hAnsi="Calibri" w:cs="Calibri"/>
          <w:color w:val="000000" w:themeColor="text1"/>
          <w:sz w:val="20"/>
          <w:szCs w:val="20"/>
          <w:lang w:val="fr-FR"/>
        </w:rPr>
        <w:t xml:space="preserve"> en 1986, </w:t>
      </w:r>
      <w:r w:rsidRPr="008A6DF4">
        <w:rPr>
          <w:rFonts w:ascii="Calibri" w:eastAsia="Calibri" w:hAnsi="Calibri" w:cs="Calibri"/>
          <w:bCs/>
          <w:i/>
          <w:iCs/>
          <w:color w:val="000000" w:themeColor="text1"/>
          <w:sz w:val="20"/>
          <w:szCs w:val="20"/>
          <w:lang w:val="fr-FR"/>
        </w:rPr>
        <w:t xml:space="preserve">À </w:t>
      </w:r>
      <w:r w:rsidR="008A6DF4">
        <w:rPr>
          <w:rFonts w:ascii="Calibri" w:eastAsia="Calibri" w:hAnsi="Calibri" w:cs="Calibri"/>
          <w:bCs/>
          <w:i/>
          <w:iCs/>
          <w:color w:val="000000" w:themeColor="text1"/>
          <w:sz w:val="20"/>
          <w:szCs w:val="20"/>
          <w:lang w:val="fr-FR"/>
        </w:rPr>
        <w:t>c</w:t>
      </w:r>
      <w:r w:rsidRPr="008A6DF4">
        <w:rPr>
          <w:rFonts w:ascii="Calibri" w:eastAsia="Calibri" w:hAnsi="Calibri" w:cs="Calibri"/>
          <w:bCs/>
          <w:i/>
          <w:iCs/>
          <w:color w:val="000000" w:themeColor="text1"/>
          <w:sz w:val="20"/>
          <w:szCs w:val="20"/>
          <w:lang w:val="fr-FR"/>
        </w:rPr>
        <w:t>orps perdu</w:t>
      </w:r>
      <w:r w:rsidRPr="008A6DF4">
        <w:rPr>
          <w:rFonts w:ascii="Calibri" w:eastAsia="Calibri" w:hAnsi="Calibri" w:cs="Calibri"/>
          <w:color w:val="000000" w:themeColor="text1"/>
          <w:sz w:val="20"/>
          <w:szCs w:val="20"/>
          <w:lang w:val="fr-FR"/>
        </w:rPr>
        <w:t xml:space="preserve"> en 1988, </w:t>
      </w:r>
      <w:r w:rsidRPr="008A6DF4">
        <w:rPr>
          <w:rFonts w:ascii="Calibri" w:eastAsia="Calibri" w:hAnsi="Calibri" w:cs="Calibri"/>
          <w:i/>
          <w:iCs/>
          <w:sz w:val="20"/>
          <w:szCs w:val="20"/>
          <w:lang w:val="fr-FR"/>
        </w:rPr>
        <w:t xml:space="preserve">Le </w:t>
      </w:r>
      <w:r w:rsidR="008A6DF4">
        <w:rPr>
          <w:rFonts w:ascii="Calibri" w:eastAsia="Calibri" w:hAnsi="Calibri" w:cs="Calibri"/>
          <w:i/>
          <w:iCs/>
          <w:sz w:val="20"/>
          <w:szCs w:val="20"/>
          <w:lang w:val="fr-FR"/>
        </w:rPr>
        <w:t>p</w:t>
      </w:r>
      <w:r w:rsidRPr="008A6DF4">
        <w:rPr>
          <w:rFonts w:ascii="Calibri" w:eastAsia="Calibri" w:hAnsi="Calibri" w:cs="Calibri"/>
          <w:i/>
          <w:iCs/>
          <w:sz w:val="20"/>
          <w:szCs w:val="20"/>
          <w:lang w:val="fr-FR"/>
        </w:rPr>
        <w:t>apillon bleu</w:t>
      </w:r>
      <w:r w:rsidRPr="008A6DF4">
        <w:rPr>
          <w:rFonts w:ascii="Calibri" w:eastAsia="Calibri" w:hAnsi="Calibri" w:cs="Calibri"/>
          <w:color w:val="000000" w:themeColor="text1"/>
          <w:sz w:val="20"/>
          <w:szCs w:val="20"/>
          <w:lang w:val="fr-FR"/>
        </w:rPr>
        <w:t xml:space="preserve"> en 2004) et </w:t>
      </w:r>
      <w:hyperlink r:id="rId11" w:tooltip="Louis Bélanger" w:history="1">
        <w:r w:rsidRPr="008A6DF4">
          <w:rPr>
            <w:rStyle w:val="Hyperlink"/>
            <w:rFonts w:ascii="Calibri" w:eastAsia="Calibri" w:hAnsi="Calibri" w:cs="Calibri"/>
            <w:color w:val="000000" w:themeColor="text1"/>
            <w:sz w:val="20"/>
            <w:szCs w:val="20"/>
            <w:u w:val="none"/>
            <w:lang w:val="fr-FR"/>
          </w:rPr>
          <w:t>Louis Bélanger</w:t>
        </w:r>
      </w:hyperlink>
      <w:r w:rsidRPr="008A6DF4">
        <w:rPr>
          <w:rFonts w:ascii="Calibri" w:eastAsia="Calibri" w:hAnsi="Calibri" w:cs="Calibri"/>
          <w:color w:val="000000" w:themeColor="text1"/>
          <w:sz w:val="20"/>
          <w:szCs w:val="20"/>
          <w:lang w:val="fr-FR"/>
        </w:rPr>
        <w:t xml:space="preserve"> (</w:t>
      </w:r>
      <w:hyperlink r:id="rId12" w:tooltip="Route 132" w:history="1">
        <w:r w:rsidRPr="008A6DF4">
          <w:rPr>
            <w:rStyle w:val="Hyperlink"/>
            <w:rFonts w:ascii="Calibri" w:eastAsia="Calibri" w:hAnsi="Calibri" w:cs="Calibri"/>
            <w:i/>
            <w:iCs/>
            <w:color w:val="000000" w:themeColor="text1"/>
            <w:sz w:val="20"/>
            <w:szCs w:val="20"/>
            <w:u w:val="none"/>
            <w:lang w:val="fr-FR"/>
          </w:rPr>
          <w:t>Route 132</w:t>
        </w:r>
      </w:hyperlink>
      <w:r w:rsidRPr="008A6DF4">
        <w:rPr>
          <w:rFonts w:ascii="Calibri" w:eastAsia="Calibri" w:hAnsi="Calibri" w:cs="Calibri"/>
          <w:color w:val="000000" w:themeColor="text1"/>
          <w:sz w:val="20"/>
          <w:szCs w:val="20"/>
          <w:lang w:val="fr-FR"/>
        </w:rPr>
        <w:t xml:space="preserve"> en 2010, </w:t>
      </w:r>
      <w:r w:rsidRPr="008A6DF4">
        <w:rPr>
          <w:rFonts w:ascii="Calibri" w:eastAsia="Calibri" w:hAnsi="Calibri" w:cs="Calibri"/>
          <w:i/>
          <w:iCs/>
          <w:sz w:val="20"/>
          <w:szCs w:val="20"/>
          <w:lang w:val="fr-FR"/>
        </w:rPr>
        <w:t xml:space="preserve">Les </w:t>
      </w:r>
      <w:r w:rsidR="008A6DF4">
        <w:rPr>
          <w:rFonts w:ascii="Calibri" w:eastAsia="Calibri" w:hAnsi="Calibri" w:cs="Calibri"/>
          <w:i/>
          <w:iCs/>
          <w:sz w:val="20"/>
          <w:szCs w:val="20"/>
          <w:lang w:val="fr-FR"/>
        </w:rPr>
        <w:t>m</w:t>
      </w:r>
      <w:r w:rsidRPr="008A6DF4">
        <w:rPr>
          <w:rFonts w:ascii="Calibri" w:eastAsia="Calibri" w:hAnsi="Calibri" w:cs="Calibri"/>
          <w:i/>
          <w:iCs/>
          <w:sz w:val="20"/>
          <w:szCs w:val="20"/>
          <w:lang w:val="fr-FR"/>
        </w:rPr>
        <w:t xml:space="preserve">auvaises </w:t>
      </w:r>
      <w:r w:rsidR="008A6DF4">
        <w:rPr>
          <w:rFonts w:ascii="Calibri" w:eastAsia="Calibri" w:hAnsi="Calibri" w:cs="Calibri"/>
          <w:i/>
          <w:iCs/>
          <w:sz w:val="20"/>
          <w:szCs w:val="20"/>
          <w:lang w:val="fr-FR"/>
        </w:rPr>
        <w:t>h</w:t>
      </w:r>
      <w:r w:rsidRPr="008A6DF4">
        <w:rPr>
          <w:rFonts w:ascii="Calibri" w:eastAsia="Calibri" w:hAnsi="Calibri" w:cs="Calibri"/>
          <w:i/>
          <w:iCs/>
          <w:sz w:val="20"/>
          <w:szCs w:val="20"/>
          <w:lang w:val="fr-FR"/>
        </w:rPr>
        <w:t>erbes</w:t>
      </w:r>
      <w:r w:rsidRPr="008A6DF4">
        <w:rPr>
          <w:rFonts w:ascii="Calibri" w:eastAsia="Calibri" w:hAnsi="Calibri" w:cs="Calibri"/>
          <w:color w:val="000000" w:themeColor="text1"/>
          <w:sz w:val="20"/>
          <w:szCs w:val="20"/>
          <w:lang w:val="fr-FR"/>
        </w:rPr>
        <w:t xml:space="preserve"> en 2016). C'est également Mignot qui signe les images de </w:t>
      </w:r>
      <w:r w:rsidRPr="008A6DF4">
        <w:rPr>
          <w:rFonts w:ascii="Calibri" w:eastAsia="Calibri" w:hAnsi="Calibri" w:cs="Calibri"/>
          <w:i/>
          <w:iCs/>
          <w:sz w:val="20"/>
          <w:szCs w:val="20"/>
          <w:lang w:val="fr-FR"/>
        </w:rPr>
        <w:t>C.R.A.Z.Y.</w:t>
      </w:r>
      <w:r w:rsidRPr="008A6DF4">
        <w:rPr>
          <w:rFonts w:ascii="Calibri" w:eastAsia="Calibri" w:hAnsi="Calibri" w:cs="Calibri"/>
          <w:color w:val="000000" w:themeColor="text1"/>
          <w:sz w:val="20"/>
          <w:szCs w:val="20"/>
          <w:lang w:val="fr-FR"/>
        </w:rPr>
        <w:t xml:space="preserve">, un film de </w:t>
      </w:r>
      <w:hyperlink r:id="rId13" w:tooltip="Jean-Marc Vallée" w:history="1">
        <w:r w:rsidRPr="008A6DF4">
          <w:rPr>
            <w:rStyle w:val="Hyperlink"/>
            <w:rFonts w:ascii="Calibri" w:eastAsia="Calibri" w:hAnsi="Calibri" w:cs="Calibri"/>
            <w:color w:val="000000" w:themeColor="text1"/>
            <w:sz w:val="20"/>
            <w:szCs w:val="20"/>
            <w:u w:val="none"/>
            <w:lang w:val="fr-FR"/>
          </w:rPr>
          <w:t>Jean-Marc Vallée</w:t>
        </w:r>
      </w:hyperlink>
      <w:r w:rsidRPr="008A6DF4">
        <w:rPr>
          <w:rFonts w:ascii="Calibri" w:eastAsia="Calibri" w:hAnsi="Calibri" w:cs="Calibri"/>
          <w:color w:val="000000" w:themeColor="text1"/>
          <w:sz w:val="20"/>
          <w:szCs w:val="20"/>
          <w:lang w:val="fr-FR"/>
        </w:rPr>
        <w:t xml:space="preserve"> qui connaît un bon succès tant au Québec qu'en Europe. En 2018 il a tourné à titre de directeur de la photographie le tout dernier long métrage du cinéaste québécois Louis Bélanger </w:t>
      </w:r>
      <w:r w:rsidRPr="008A6DF4">
        <w:rPr>
          <w:rFonts w:ascii="Calibri" w:eastAsia="Calibri" w:hAnsi="Calibri" w:cs="Calibri"/>
          <w:bCs/>
          <w:i/>
          <w:color w:val="000000" w:themeColor="text1"/>
          <w:sz w:val="20"/>
          <w:szCs w:val="20"/>
          <w:lang w:val="fr-FR"/>
        </w:rPr>
        <w:t>Vivre à cent à l’heure</w:t>
      </w:r>
      <w:r w:rsidRPr="008A6DF4">
        <w:rPr>
          <w:rFonts w:ascii="Calibri" w:eastAsia="Calibri" w:hAnsi="Calibri" w:cs="Calibri"/>
          <w:color w:val="000000" w:themeColor="text1"/>
          <w:sz w:val="20"/>
          <w:szCs w:val="20"/>
          <w:lang w:val="fr-FR"/>
        </w:rPr>
        <w:t xml:space="preserve"> dont la sortie est prévue en 2019.</w:t>
      </w:r>
    </w:p>
    <w:p w14:paraId="205DEA65" w14:textId="77777777" w:rsidR="00B176E5" w:rsidRDefault="00B176E5" w:rsidP="00B176E5">
      <w:pPr>
        <w:spacing w:after="0" w:line="240" w:lineRule="auto"/>
        <w:jc w:val="both"/>
        <w:rPr>
          <w:rFonts w:ascii="Calibri" w:eastAsia="Calibri" w:hAnsi="Calibri" w:cs="Calibri"/>
          <w:color w:val="000000" w:themeColor="text1"/>
          <w:sz w:val="20"/>
          <w:szCs w:val="20"/>
          <w:lang w:val="fr-FR"/>
        </w:rPr>
      </w:pPr>
    </w:p>
    <w:p w14:paraId="4DF5E893" w14:textId="77777777" w:rsidR="00A044AA" w:rsidRPr="00B176E5" w:rsidRDefault="00A044AA" w:rsidP="00B176E5">
      <w:pPr>
        <w:spacing w:after="0" w:line="240" w:lineRule="auto"/>
        <w:jc w:val="both"/>
        <w:rPr>
          <w:rFonts w:ascii="Calibri" w:eastAsia="Calibri" w:hAnsi="Calibri" w:cs="Calibri"/>
          <w:color w:val="000000" w:themeColor="text1"/>
          <w:sz w:val="20"/>
          <w:szCs w:val="20"/>
          <w:lang w:val="fr-FR"/>
        </w:rPr>
      </w:pPr>
      <w:r w:rsidRPr="008A6DF4">
        <w:rPr>
          <w:rFonts w:ascii="Calibri" w:eastAsia="Calibri" w:hAnsi="Calibri" w:cs="Calibri"/>
          <w:sz w:val="20"/>
          <w:szCs w:val="20"/>
          <w:lang w:val="fr-CA"/>
        </w:rPr>
        <w:t>La formation se donnera dans un lieu mythique de l’histoire culturelle de la Gaspésie : le Centre d’art de Percé,</w:t>
      </w:r>
      <w:r w:rsidR="00061AE7">
        <w:rPr>
          <w:rFonts w:ascii="Calibri" w:eastAsia="Calibri" w:hAnsi="Calibri" w:cs="Calibri"/>
          <w:sz w:val="20"/>
          <w:szCs w:val="20"/>
          <w:lang w:val="fr-CA"/>
        </w:rPr>
        <w:t xml:space="preserve"> </w:t>
      </w:r>
      <w:r w:rsidRPr="008A6DF4">
        <w:rPr>
          <w:rFonts w:ascii="Calibri" w:eastAsia="Calibri" w:hAnsi="Calibri" w:cs="Calibri"/>
          <w:sz w:val="20"/>
          <w:szCs w:val="20"/>
          <w:lang w:val="fr-CA"/>
        </w:rPr>
        <w:t>aussi appelé la « Vieille grange ». Situé au cœur du village, cette grange abrita de 1956 à 1981 un fervent foyer artistique multidisciplinaire (sous l’égide de l’artiste gaspésienne Suzanne Guité), dont l’influence dépassait les frontières de la province. Il est classé site patrimonial par le Ministère de la culture du Québec.</w:t>
      </w:r>
    </w:p>
    <w:p w14:paraId="6DE83EF8" w14:textId="77777777" w:rsidR="00A044AA" w:rsidRPr="008A6DF4" w:rsidRDefault="00A044AA" w:rsidP="00061AE7">
      <w:pPr>
        <w:spacing w:after="0" w:line="240" w:lineRule="auto"/>
        <w:contextualSpacing/>
        <w:rPr>
          <w:rFonts w:ascii="Calibri" w:eastAsia="Calibri" w:hAnsi="Calibri" w:cs="Calibri"/>
          <w:b/>
          <w:sz w:val="20"/>
          <w:szCs w:val="20"/>
          <w:lang w:val="fr-CA"/>
        </w:rPr>
      </w:pPr>
    </w:p>
    <w:p w14:paraId="01C49BB2" w14:textId="77777777" w:rsidR="00A044AA" w:rsidRPr="00C2075E" w:rsidRDefault="00A044AA" w:rsidP="00A044AA">
      <w:pPr>
        <w:spacing w:after="0" w:line="240" w:lineRule="auto"/>
        <w:rPr>
          <w:rFonts w:ascii="Calibri" w:eastAsia="Calibri" w:hAnsi="Calibri" w:cs="Calibri"/>
          <w:bCs/>
          <w:sz w:val="20"/>
          <w:szCs w:val="20"/>
          <w:lang w:val="fr-CA"/>
        </w:rPr>
      </w:pPr>
      <w:r w:rsidRPr="00C2075E">
        <w:rPr>
          <w:rFonts w:ascii="Calibri" w:eastAsia="Calibri" w:hAnsi="Calibri" w:cs="Calibri"/>
          <w:bCs/>
          <w:sz w:val="20"/>
          <w:szCs w:val="20"/>
          <w:lang w:val="fr-CA"/>
        </w:rPr>
        <w:t>Frais d’admission</w:t>
      </w:r>
      <w:r w:rsidR="00C2075E">
        <w:rPr>
          <w:rFonts w:ascii="Calibri" w:eastAsia="Calibri" w:hAnsi="Calibri" w:cs="Calibri"/>
          <w:bCs/>
          <w:sz w:val="20"/>
          <w:szCs w:val="20"/>
          <w:lang w:val="fr-CA"/>
        </w:rPr>
        <w:t> :</w:t>
      </w:r>
    </w:p>
    <w:p w14:paraId="6E95A8D8" w14:textId="77777777" w:rsidR="00A044AA" w:rsidRPr="008A6DF4" w:rsidRDefault="00A044AA" w:rsidP="00A044AA">
      <w:pPr>
        <w:spacing w:after="0" w:line="240" w:lineRule="auto"/>
        <w:rPr>
          <w:rFonts w:ascii="Calibri" w:eastAsia="Calibri" w:hAnsi="Calibri" w:cs="Calibri"/>
          <w:sz w:val="20"/>
          <w:szCs w:val="20"/>
          <w:lang w:val="fr-CA"/>
        </w:rPr>
      </w:pPr>
    </w:p>
    <w:p w14:paraId="7E7B549D" w14:textId="77777777" w:rsidR="00A044AA" w:rsidRPr="008A6DF4" w:rsidRDefault="00A044AA" w:rsidP="00A044AA">
      <w:pPr>
        <w:spacing w:after="0" w:line="240" w:lineRule="auto"/>
        <w:rPr>
          <w:rFonts w:ascii="Calibri" w:eastAsia="Calibri" w:hAnsi="Calibri" w:cs="Calibri"/>
          <w:sz w:val="20"/>
          <w:szCs w:val="20"/>
          <w:lang w:val="fr-CA"/>
        </w:rPr>
      </w:pPr>
      <w:r w:rsidRPr="008A6DF4">
        <w:rPr>
          <w:rFonts w:ascii="Calibri" w:eastAsia="Calibri" w:hAnsi="Calibri" w:cs="Calibri"/>
          <w:sz w:val="20"/>
          <w:szCs w:val="20"/>
          <w:lang w:val="fr-CA"/>
        </w:rPr>
        <w:t xml:space="preserve">1) Tarif pour la formation : </w:t>
      </w:r>
      <w:r w:rsidRPr="00C2075E">
        <w:rPr>
          <w:rFonts w:ascii="Calibri" w:eastAsia="Calibri" w:hAnsi="Calibri" w:cs="Calibri"/>
          <w:bCs/>
          <w:sz w:val="20"/>
          <w:szCs w:val="20"/>
          <w:lang w:val="fr-CA"/>
        </w:rPr>
        <w:t>1900</w:t>
      </w:r>
      <w:r w:rsidR="00C2075E">
        <w:rPr>
          <w:rFonts w:ascii="Calibri" w:eastAsia="Calibri" w:hAnsi="Calibri" w:cs="Calibri"/>
          <w:bCs/>
          <w:sz w:val="20"/>
          <w:szCs w:val="20"/>
          <w:lang w:val="fr-CA"/>
        </w:rPr>
        <w:t xml:space="preserve"> </w:t>
      </w:r>
      <w:r w:rsidRPr="00C2075E">
        <w:rPr>
          <w:rFonts w:ascii="Calibri" w:eastAsia="Calibri" w:hAnsi="Calibri" w:cs="Calibri"/>
          <w:bCs/>
          <w:sz w:val="20"/>
          <w:szCs w:val="20"/>
          <w:lang w:val="fr-CA"/>
        </w:rPr>
        <w:t>$</w:t>
      </w:r>
      <w:r w:rsidRPr="008A6DF4">
        <w:rPr>
          <w:rFonts w:ascii="Calibri" w:eastAsia="Calibri" w:hAnsi="Calibri" w:cs="Calibri"/>
          <w:sz w:val="20"/>
          <w:szCs w:val="20"/>
          <w:lang w:val="fr-CA"/>
        </w:rPr>
        <w:t xml:space="preserve"> (inclut la formation, l’hébergement en chambre individuelle pour 9 nuits, 3 repas par jour et l’accès à l’équipement cinématographique professionnel).</w:t>
      </w:r>
    </w:p>
    <w:p w14:paraId="5C69FC66" w14:textId="77777777" w:rsidR="00A044AA" w:rsidRPr="008A6DF4" w:rsidRDefault="00A044AA" w:rsidP="00A044AA">
      <w:pPr>
        <w:spacing w:after="0" w:line="240" w:lineRule="auto"/>
        <w:rPr>
          <w:rFonts w:ascii="Calibri" w:eastAsia="Calibri" w:hAnsi="Calibri" w:cs="Calibri"/>
          <w:b/>
          <w:sz w:val="20"/>
          <w:szCs w:val="20"/>
          <w:lang w:val="fr-CA"/>
        </w:rPr>
      </w:pPr>
    </w:p>
    <w:p w14:paraId="6904CE83" w14:textId="77777777" w:rsidR="00A044AA" w:rsidRPr="008A6DF4" w:rsidRDefault="00A044AA" w:rsidP="00A044AA">
      <w:pPr>
        <w:spacing w:after="0" w:line="240" w:lineRule="auto"/>
        <w:rPr>
          <w:rFonts w:ascii="Calibri" w:eastAsia="Calibri" w:hAnsi="Calibri" w:cs="Calibri"/>
          <w:sz w:val="20"/>
          <w:szCs w:val="20"/>
          <w:lang w:val="fr-CA"/>
        </w:rPr>
      </w:pPr>
      <w:r w:rsidRPr="008A6DF4">
        <w:rPr>
          <w:rFonts w:ascii="Calibri" w:eastAsia="Calibri" w:hAnsi="Calibri" w:cs="Calibri"/>
          <w:sz w:val="20"/>
          <w:szCs w:val="20"/>
          <w:lang w:val="fr-CA"/>
        </w:rPr>
        <w:t xml:space="preserve">2) Tarif pour la formation sans l’hébergement : </w:t>
      </w:r>
      <w:r w:rsidRPr="00C2075E">
        <w:rPr>
          <w:rFonts w:ascii="Calibri" w:eastAsia="Calibri" w:hAnsi="Calibri" w:cs="Calibri"/>
          <w:bCs/>
          <w:sz w:val="20"/>
          <w:szCs w:val="20"/>
          <w:lang w:val="fr-CA"/>
        </w:rPr>
        <w:t>1500</w:t>
      </w:r>
      <w:r w:rsidR="00C2075E">
        <w:rPr>
          <w:rFonts w:ascii="Calibri" w:eastAsia="Calibri" w:hAnsi="Calibri" w:cs="Calibri"/>
          <w:bCs/>
          <w:sz w:val="20"/>
          <w:szCs w:val="20"/>
          <w:lang w:val="fr-CA"/>
        </w:rPr>
        <w:t xml:space="preserve"> </w:t>
      </w:r>
      <w:r w:rsidRPr="00C2075E">
        <w:rPr>
          <w:rFonts w:ascii="Calibri" w:eastAsia="Calibri" w:hAnsi="Calibri" w:cs="Calibri"/>
          <w:bCs/>
          <w:sz w:val="20"/>
          <w:szCs w:val="20"/>
          <w:lang w:val="fr-CA"/>
        </w:rPr>
        <w:t>$</w:t>
      </w:r>
      <w:r w:rsidRPr="008A6DF4">
        <w:rPr>
          <w:rFonts w:ascii="Calibri" w:eastAsia="Calibri" w:hAnsi="Calibri" w:cs="Calibri"/>
          <w:sz w:val="20"/>
          <w:szCs w:val="20"/>
          <w:lang w:val="fr-CA"/>
        </w:rPr>
        <w:t xml:space="preserve"> (inclut la formation, trois repas par jour et l’accès à l’équipement professionnel).</w:t>
      </w:r>
    </w:p>
    <w:p w14:paraId="78736249" w14:textId="77777777" w:rsidR="00A044AA" w:rsidRPr="008A6DF4" w:rsidRDefault="00A044AA" w:rsidP="00A044AA">
      <w:pPr>
        <w:spacing w:after="0" w:line="240" w:lineRule="auto"/>
        <w:rPr>
          <w:rFonts w:ascii="Calibri" w:eastAsia="Calibri" w:hAnsi="Calibri" w:cs="Calibri"/>
          <w:b/>
          <w:sz w:val="20"/>
          <w:szCs w:val="20"/>
          <w:lang w:val="fr-CA"/>
        </w:rPr>
      </w:pPr>
    </w:p>
    <w:p w14:paraId="7D8E7D88" w14:textId="77777777" w:rsidR="00A044AA" w:rsidRPr="008A6DF4" w:rsidRDefault="00A044AA" w:rsidP="00A044AA">
      <w:pPr>
        <w:spacing w:after="0" w:line="240" w:lineRule="auto"/>
        <w:rPr>
          <w:rFonts w:ascii="Calibri" w:eastAsia="Calibri" w:hAnsi="Calibri" w:cs="Calibri"/>
          <w:sz w:val="20"/>
          <w:szCs w:val="20"/>
          <w:lang w:val="fr-CA"/>
        </w:rPr>
      </w:pPr>
      <w:r w:rsidRPr="008A6DF4">
        <w:rPr>
          <w:rFonts w:ascii="Calibri" w:eastAsia="Calibri" w:hAnsi="Calibri" w:cs="Calibri"/>
          <w:b/>
          <w:sz w:val="20"/>
          <w:szCs w:val="20"/>
          <w:lang w:val="fr-CA"/>
        </w:rPr>
        <w:t>Inscription (DATE LIMITE : LE DIMANCHE 1</w:t>
      </w:r>
      <w:r w:rsidRPr="008A6DF4">
        <w:rPr>
          <w:rFonts w:ascii="Calibri" w:eastAsia="Calibri" w:hAnsi="Calibri" w:cs="Calibri"/>
          <w:b/>
          <w:sz w:val="20"/>
          <w:szCs w:val="20"/>
          <w:vertAlign w:val="superscript"/>
          <w:lang w:val="fr-CA"/>
        </w:rPr>
        <w:t>er</w:t>
      </w:r>
      <w:r w:rsidRPr="008A6DF4">
        <w:rPr>
          <w:rFonts w:ascii="Calibri" w:eastAsia="Calibri" w:hAnsi="Calibri" w:cs="Calibri"/>
          <w:b/>
          <w:sz w:val="20"/>
          <w:szCs w:val="20"/>
          <w:lang w:val="fr-CA"/>
        </w:rPr>
        <w:t xml:space="preserve"> juin 2019 À 23H59)</w:t>
      </w:r>
      <w:r w:rsidR="00D85F58">
        <w:rPr>
          <w:rFonts w:ascii="Calibri" w:eastAsia="Calibri" w:hAnsi="Calibri" w:cs="Calibri"/>
          <w:b/>
          <w:sz w:val="20"/>
          <w:szCs w:val="20"/>
          <w:lang w:val="fr-CA"/>
        </w:rPr>
        <w:t xml:space="preserve"> -</w:t>
      </w:r>
      <w:r w:rsidR="00790188" w:rsidRPr="00790188">
        <w:rPr>
          <w:rFonts w:ascii="Calibri" w:eastAsia="Calibri" w:hAnsi="Calibri" w:cs="Calibri"/>
          <w:b/>
          <w:sz w:val="20"/>
          <w:szCs w:val="20"/>
          <w:lang w:val="fr-CA"/>
        </w:rPr>
        <w:t>http://perceides.ca/?p=8550&amp;preview=1&amp;_ppp=cc1a0df373</w:t>
      </w:r>
      <w:r w:rsidR="00D85F58">
        <w:rPr>
          <w:rFonts w:ascii="Calibri" w:eastAsia="Calibri" w:hAnsi="Calibri" w:cs="Calibri"/>
          <w:b/>
          <w:sz w:val="20"/>
          <w:szCs w:val="20"/>
          <w:lang w:val="fr-CA"/>
        </w:rPr>
        <w:t xml:space="preserve"> </w:t>
      </w:r>
    </w:p>
    <w:p w14:paraId="5E72C3B7" w14:textId="77777777" w:rsidR="00A044AA" w:rsidRPr="008A6DF4" w:rsidRDefault="00A044AA" w:rsidP="00061AE7">
      <w:pPr>
        <w:spacing w:after="0" w:line="240" w:lineRule="auto"/>
        <w:jc w:val="both"/>
        <w:rPr>
          <w:rFonts w:ascii="Calibri" w:eastAsia="Calibri" w:hAnsi="Calibri" w:cs="Calibri"/>
          <w:sz w:val="20"/>
          <w:szCs w:val="20"/>
          <w:lang w:val="fr-CA"/>
        </w:rPr>
      </w:pPr>
      <w:r w:rsidRPr="008A6DF4">
        <w:rPr>
          <w:rFonts w:ascii="Calibri" w:eastAsia="Calibri" w:hAnsi="Calibri" w:cs="Calibri"/>
          <w:sz w:val="20"/>
          <w:szCs w:val="20"/>
          <w:lang w:val="fr-CA"/>
        </w:rPr>
        <w:t>L’</w:t>
      </w:r>
      <w:r w:rsidRPr="008A6DF4">
        <w:rPr>
          <w:rFonts w:ascii="Calibri" w:eastAsia="Calibri" w:hAnsi="Calibri" w:cs="Calibri"/>
          <w:i/>
          <w:sz w:val="20"/>
          <w:szCs w:val="20"/>
          <w:lang w:val="fr-CA"/>
        </w:rPr>
        <w:t xml:space="preserve">École de cinéma d’été de </w:t>
      </w:r>
      <w:proofErr w:type="gramStart"/>
      <w:r w:rsidRPr="008A6DF4">
        <w:rPr>
          <w:rFonts w:ascii="Calibri" w:eastAsia="Calibri" w:hAnsi="Calibri" w:cs="Calibri"/>
          <w:i/>
          <w:sz w:val="20"/>
          <w:szCs w:val="20"/>
          <w:lang w:val="fr-CA"/>
        </w:rPr>
        <w:t>Percé</w:t>
      </w:r>
      <w:proofErr w:type="gramEnd"/>
      <w:r w:rsidRPr="008A6DF4">
        <w:rPr>
          <w:rFonts w:ascii="Calibri" w:eastAsia="Calibri" w:hAnsi="Calibri" w:cs="Calibri"/>
          <w:i/>
          <w:sz w:val="20"/>
          <w:szCs w:val="20"/>
          <w:lang w:val="fr-CA"/>
        </w:rPr>
        <w:t xml:space="preserve"> </w:t>
      </w:r>
      <w:r w:rsidRPr="008A6DF4">
        <w:rPr>
          <w:rFonts w:ascii="Calibri" w:eastAsia="Calibri" w:hAnsi="Calibri" w:cs="Calibri"/>
          <w:sz w:val="20"/>
          <w:szCs w:val="20"/>
          <w:lang w:val="fr-CA"/>
        </w:rPr>
        <w:t xml:space="preserve">est ouverte à des participants de la région gaspésienne, de tout le Québec et de l’extérieur. Afin de favoriser la participation en région et d’ainsi développer le milieu professionnel cinématographique local, un tiers des places sera exclusivement réservé à des participants résidants en Gaspésie. </w:t>
      </w:r>
    </w:p>
    <w:p w14:paraId="73CB2050" w14:textId="77777777" w:rsidR="00A044AA" w:rsidRPr="008A6DF4" w:rsidRDefault="00D85F58" w:rsidP="00A044AA">
      <w:pPr>
        <w:spacing w:after="0" w:line="240" w:lineRule="auto"/>
        <w:rPr>
          <w:rFonts w:ascii="Calibri" w:eastAsia="Calibri" w:hAnsi="Calibri" w:cs="Calibri"/>
          <w:sz w:val="20"/>
          <w:szCs w:val="20"/>
          <w:lang w:val="fr-CA"/>
        </w:rPr>
      </w:pPr>
      <w:r>
        <w:rPr>
          <w:rFonts w:ascii="Calibri" w:eastAsia="Calibri" w:hAnsi="Calibri" w:cs="Calibri"/>
          <w:sz w:val="20"/>
          <w:szCs w:val="20"/>
          <w:lang w:val="fr-CA"/>
        </w:rPr>
        <w:t xml:space="preserve"> </w:t>
      </w:r>
    </w:p>
    <w:p w14:paraId="52A39F49" w14:textId="77777777" w:rsidR="00A044AA" w:rsidRPr="008A6DF4" w:rsidRDefault="00A044AA" w:rsidP="00A044AA">
      <w:pPr>
        <w:spacing w:after="0" w:line="240" w:lineRule="auto"/>
        <w:rPr>
          <w:rFonts w:ascii="Calibri" w:eastAsia="Calibri" w:hAnsi="Calibri" w:cs="Calibri"/>
          <w:sz w:val="20"/>
          <w:szCs w:val="20"/>
          <w:lang w:val="fr-CA"/>
        </w:rPr>
      </w:pPr>
      <w:r w:rsidRPr="008A6DF4">
        <w:rPr>
          <w:rFonts w:ascii="Calibri" w:eastAsia="Calibri" w:hAnsi="Calibri" w:cs="Calibri"/>
          <w:sz w:val="20"/>
          <w:szCs w:val="20"/>
          <w:lang w:val="fr-CA"/>
        </w:rPr>
        <w:t xml:space="preserve">L’École de cinéma d’été de </w:t>
      </w:r>
      <w:proofErr w:type="gramStart"/>
      <w:r w:rsidRPr="008A6DF4">
        <w:rPr>
          <w:rFonts w:ascii="Calibri" w:eastAsia="Calibri" w:hAnsi="Calibri" w:cs="Calibri"/>
          <w:sz w:val="20"/>
          <w:szCs w:val="20"/>
          <w:lang w:val="fr-CA"/>
        </w:rPr>
        <w:t>Percé</w:t>
      </w:r>
      <w:proofErr w:type="gramEnd"/>
      <w:r w:rsidRPr="008A6DF4">
        <w:rPr>
          <w:rFonts w:ascii="Calibri" w:eastAsia="Calibri" w:hAnsi="Calibri" w:cs="Calibri"/>
          <w:sz w:val="20"/>
          <w:szCs w:val="20"/>
          <w:lang w:val="fr-CA"/>
        </w:rPr>
        <w:t xml:space="preserve"> est réalisée en partenariat avec MELS STUDIOS de Montréal.</w:t>
      </w:r>
    </w:p>
    <w:p w14:paraId="6A22A808" w14:textId="77777777" w:rsidR="00A044AA" w:rsidRPr="008A6DF4" w:rsidRDefault="00A044AA" w:rsidP="00834F5F">
      <w:pPr>
        <w:spacing w:after="0" w:line="240" w:lineRule="auto"/>
        <w:rPr>
          <w:rFonts w:ascii="Calibri" w:eastAsia="Calibri" w:hAnsi="Calibri" w:cs="Calibri"/>
          <w:sz w:val="20"/>
          <w:szCs w:val="20"/>
          <w:lang w:val="fr-CA"/>
        </w:rPr>
      </w:pPr>
    </w:p>
    <w:p w14:paraId="4E95260E" w14:textId="77777777" w:rsidR="00690F45" w:rsidRPr="008A6DF4" w:rsidRDefault="00690F45" w:rsidP="00690F45">
      <w:pPr>
        <w:pStyle w:val="Standard"/>
        <w:jc w:val="both"/>
        <w:rPr>
          <w:rFonts w:ascii="Calibri" w:hAnsi="Calibri" w:cs="Calibri"/>
          <w:sz w:val="20"/>
          <w:szCs w:val="20"/>
        </w:rPr>
      </w:pPr>
    </w:p>
    <w:p w14:paraId="4AE1B72F" w14:textId="77777777" w:rsidR="00A044AA" w:rsidRPr="00061AE7" w:rsidRDefault="00061AE7" w:rsidP="00061AE7">
      <w:pPr>
        <w:pStyle w:val="Standard"/>
        <w:tabs>
          <w:tab w:val="left" w:pos="4233"/>
          <w:tab w:val="center" w:pos="4680"/>
        </w:tabs>
        <w:rPr>
          <w:rFonts w:ascii="Calibri" w:hAnsi="Calibri" w:cs="Calibri"/>
          <w:bCs/>
          <w:sz w:val="20"/>
          <w:szCs w:val="20"/>
        </w:rPr>
      </w:pPr>
      <w:r>
        <w:rPr>
          <w:rFonts w:ascii="Calibri" w:hAnsi="Calibri" w:cs="Calibri"/>
          <w:b/>
          <w:sz w:val="20"/>
          <w:szCs w:val="20"/>
        </w:rPr>
        <w:tab/>
      </w:r>
      <w:r w:rsidRPr="00061AE7">
        <w:rPr>
          <w:rFonts w:ascii="Calibri" w:hAnsi="Calibri" w:cs="Calibri"/>
          <w:bCs/>
          <w:sz w:val="20"/>
          <w:szCs w:val="20"/>
        </w:rPr>
        <w:tab/>
      </w:r>
      <w:r w:rsidR="00690F45" w:rsidRPr="00061AE7">
        <w:rPr>
          <w:rFonts w:ascii="Calibri" w:hAnsi="Calibri" w:cs="Calibri"/>
          <w:bCs/>
          <w:sz w:val="20"/>
          <w:szCs w:val="20"/>
        </w:rPr>
        <w:t>-30-</w:t>
      </w:r>
    </w:p>
    <w:p w14:paraId="503D6695" w14:textId="77777777" w:rsidR="00061AE7" w:rsidRDefault="00061AE7" w:rsidP="00A044AA">
      <w:pPr>
        <w:pStyle w:val="Standard"/>
        <w:rPr>
          <w:rFonts w:ascii="Calibri" w:hAnsi="Calibri" w:cs="Calibri"/>
          <w:bCs/>
          <w:sz w:val="20"/>
          <w:szCs w:val="20"/>
        </w:rPr>
      </w:pPr>
    </w:p>
    <w:p w14:paraId="5E953A2B" w14:textId="77777777" w:rsidR="00690F45" w:rsidRPr="00061AE7" w:rsidRDefault="00690F45" w:rsidP="00A044AA">
      <w:pPr>
        <w:pStyle w:val="Standard"/>
        <w:rPr>
          <w:rFonts w:ascii="Calibri" w:hAnsi="Calibri" w:cs="Calibri"/>
          <w:bCs/>
          <w:sz w:val="20"/>
          <w:szCs w:val="20"/>
        </w:rPr>
      </w:pPr>
      <w:r w:rsidRPr="00061AE7">
        <w:rPr>
          <w:rFonts w:ascii="Calibri" w:hAnsi="Calibri" w:cs="Calibri"/>
          <w:bCs/>
          <w:sz w:val="20"/>
          <w:szCs w:val="20"/>
        </w:rPr>
        <w:t xml:space="preserve">Matériel de presse : </w:t>
      </w:r>
      <w:hyperlink r:id="rId14" w:history="1">
        <w:r w:rsidR="00D85F58" w:rsidRPr="008E126D">
          <w:rPr>
            <w:rStyle w:val="Hyperlink"/>
            <w:rFonts w:ascii="Calibri" w:hAnsi="Calibri" w:cs="Calibri"/>
            <w:bCs/>
            <w:sz w:val="20"/>
            <w:szCs w:val="20"/>
          </w:rPr>
          <w:t>http://perceides.ca/salle-de-presse/</w:t>
        </w:r>
      </w:hyperlink>
      <w:r w:rsidR="00D85F58">
        <w:rPr>
          <w:rFonts w:ascii="Calibri" w:hAnsi="Calibri" w:cs="Calibri"/>
          <w:bCs/>
          <w:sz w:val="20"/>
          <w:szCs w:val="20"/>
        </w:rPr>
        <w:t xml:space="preserve"> </w:t>
      </w:r>
    </w:p>
    <w:p w14:paraId="1DE56DDF" w14:textId="77777777" w:rsidR="00690F45" w:rsidRPr="008A6DF4" w:rsidRDefault="00690F45" w:rsidP="00690F45">
      <w:pPr>
        <w:pStyle w:val="Standard"/>
        <w:jc w:val="both"/>
        <w:rPr>
          <w:rFonts w:ascii="Calibri" w:hAnsi="Calibri" w:cs="Calibri"/>
          <w:sz w:val="20"/>
          <w:szCs w:val="20"/>
        </w:rPr>
      </w:pPr>
      <w:r w:rsidRPr="008A6DF4">
        <w:rPr>
          <w:rFonts w:ascii="Calibri" w:hAnsi="Calibri" w:cs="Calibri"/>
          <w:sz w:val="20"/>
          <w:szCs w:val="20"/>
        </w:rPr>
        <w:t>Source : François Cormier,</w:t>
      </w:r>
      <w:r w:rsidR="00D85F58">
        <w:rPr>
          <w:rFonts w:ascii="Calibri" w:hAnsi="Calibri" w:cs="Calibri"/>
          <w:sz w:val="20"/>
          <w:szCs w:val="20"/>
        </w:rPr>
        <w:t xml:space="preserve"> Directeur général et</w:t>
      </w:r>
      <w:r w:rsidRPr="008A6DF4">
        <w:rPr>
          <w:rFonts w:ascii="Calibri" w:hAnsi="Calibri" w:cs="Calibri"/>
          <w:sz w:val="20"/>
          <w:szCs w:val="20"/>
        </w:rPr>
        <w:t xml:space="preserve"> </w:t>
      </w:r>
      <w:r w:rsidR="00D85F58">
        <w:rPr>
          <w:rFonts w:ascii="Calibri" w:hAnsi="Calibri" w:cs="Calibri"/>
          <w:sz w:val="20"/>
          <w:szCs w:val="20"/>
        </w:rPr>
        <w:t>Co</w:t>
      </w:r>
      <w:r w:rsidRPr="008A6DF4">
        <w:rPr>
          <w:rFonts w:ascii="Calibri" w:hAnsi="Calibri" w:cs="Calibri"/>
          <w:sz w:val="20"/>
          <w:szCs w:val="20"/>
        </w:rPr>
        <w:t>directeur artistique, responsable de la programmation, Festival Les Percéides</w:t>
      </w:r>
    </w:p>
    <w:p w14:paraId="05B4CD38" w14:textId="77777777" w:rsidR="00690F45" w:rsidRPr="008A6DF4" w:rsidRDefault="00690F45" w:rsidP="00690F45">
      <w:pPr>
        <w:pStyle w:val="Standard"/>
        <w:jc w:val="both"/>
        <w:rPr>
          <w:rFonts w:ascii="Calibri" w:hAnsi="Calibri" w:cs="Calibri"/>
          <w:sz w:val="20"/>
          <w:szCs w:val="20"/>
        </w:rPr>
      </w:pPr>
      <w:r w:rsidRPr="008A6DF4">
        <w:rPr>
          <w:rFonts w:ascii="Calibri" w:hAnsi="Calibri" w:cs="Calibri"/>
          <w:sz w:val="20"/>
          <w:szCs w:val="20"/>
        </w:rPr>
        <w:t> </w:t>
      </w:r>
    </w:p>
    <w:p w14:paraId="0431A295" w14:textId="77777777" w:rsidR="00690F45" w:rsidRPr="008A6DF4" w:rsidRDefault="00690F45" w:rsidP="00061AE7">
      <w:pPr>
        <w:pStyle w:val="Standard"/>
        <w:jc w:val="both"/>
        <w:rPr>
          <w:rFonts w:ascii="Calibri" w:hAnsi="Calibri" w:cs="Calibri"/>
          <w:sz w:val="20"/>
          <w:szCs w:val="20"/>
        </w:rPr>
      </w:pPr>
      <w:r w:rsidRPr="008A6DF4">
        <w:rPr>
          <w:rFonts w:ascii="Calibri" w:hAnsi="Calibri" w:cs="Calibri"/>
          <w:sz w:val="20"/>
          <w:szCs w:val="20"/>
        </w:rPr>
        <w:t>Relations de presse</w:t>
      </w:r>
      <w:r w:rsidR="00061AE7">
        <w:rPr>
          <w:rFonts w:ascii="Calibri" w:hAnsi="Calibri" w:cs="Calibri"/>
          <w:sz w:val="20"/>
          <w:szCs w:val="20"/>
        </w:rPr>
        <w:t xml:space="preserve"> : </w:t>
      </w:r>
      <w:r w:rsidRPr="008A6DF4">
        <w:rPr>
          <w:rFonts w:ascii="Calibri" w:hAnsi="Calibri" w:cs="Calibri"/>
          <w:sz w:val="20"/>
          <w:szCs w:val="20"/>
        </w:rPr>
        <w:t xml:space="preserve">IXION </w:t>
      </w:r>
      <w:r w:rsidR="00061AE7">
        <w:rPr>
          <w:rFonts w:ascii="Calibri" w:hAnsi="Calibri" w:cs="Calibri"/>
          <w:sz w:val="20"/>
          <w:szCs w:val="20"/>
        </w:rPr>
        <w:t>C</w:t>
      </w:r>
      <w:r w:rsidR="00061AE7" w:rsidRPr="008A6DF4">
        <w:rPr>
          <w:rFonts w:ascii="Calibri" w:hAnsi="Calibri" w:cs="Calibri"/>
          <w:sz w:val="20"/>
          <w:szCs w:val="20"/>
        </w:rPr>
        <w:t>ommunications</w:t>
      </w:r>
      <w:r w:rsidR="00061AE7">
        <w:rPr>
          <w:rFonts w:ascii="Calibri" w:hAnsi="Calibri" w:cs="Calibri"/>
          <w:sz w:val="20"/>
          <w:szCs w:val="20"/>
        </w:rPr>
        <w:t xml:space="preserve">, 514 495-8176, </w:t>
      </w:r>
      <w:hyperlink r:id="rId15" w:history="1">
        <w:r w:rsidRPr="008A6DF4">
          <w:rPr>
            <w:rStyle w:val="Hyperlink"/>
            <w:rFonts w:ascii="Calibri" w:hAnsi="Calibri" w:cs="Calibri"/>
            <w:sz w:val="20"/>
            <w:szCs w:val="20"/>
          </w:rPr>
          <w:t>info@ixioncommunications.com</w:t>
        </w:r>
      </w:hyperlink>
    </w:p>
    <w:p w14:paraId="7F36DB4F" w14:textId="77777777" w:rsidR="00EB62CA" w:rsidRPr="008A6DF4" w:rsidRDefault="00EB62CA">
      <w:pPr>
        <w:rPr>
          <w:rFonts w:ascii="Calibri" w:hAnsi="Calibri" w:cs="Calibri"/>
          <w:sz w:val="20"/>
          <w:szCs w:val="20"/>
          <w:lang w:val="fr-CA"/>
        </w:rPr>
      </w:pPr>
    </w:p>
    <w:sectPr w:rsidR="00EB62CA" w:rsidRPr="008A6DF4" w:rsidSect="00B176E5">
      <w:pgSz w:w="12240" w:h="15840"/>
      <w:pgMar w:top="796" w:right="1440" w:bottom="99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81D"/>
    <w:rsid w:val="000002B9"/>
    <w:rsid w:val="00061AE7"/>
    <w:rsid w:val="005A0EC1"/>
    <w:rsid w:val="005F0F64"/>
    <w:rsid w:val="00690F45"/>
    <w:rsid w:val="006D6999"/>
    <w:rsid w:val="00777C78"/>
    <w:rsid w:val="00790188"/>
    <w:rsid w:val="00834F5F"/>
    <w:rsid w:val="008A6DF4"/>
    <w:rsid w:val="009E03C2"/>
    <w:rsid w:val="00A044AA"/>
    <w:rsid w:val="00B176E5"/>
    <w:rsid w:val="00B17F6D"/>
    <w:rsid w:val="00B67C46"/>
    <w:rsid w:val="00C2075E"/>
    <w:rsid w:val="00C54F8F"/>
    <w:rsid w:val="00C7304F"/>
    <w:rsid w:val="00CC587E"/>
    <w:rsid w:val="00D36B93"/>
    <w:rsid w:val="00D85F58"/>
    <w:rsid w:val="00E1181D"/>
    <w:rsid w:val="00EB62CA"/>
    <w:rsid w:val="00F17BB6"/>
    <w:rsid w:val="00FF531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C2F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90F45"/>
    <w:pPr>
      <w:widowControl w:val="0"/>
      <w:suppressAutoHyphens/>
      <w:autoSpaceDN w:val="0"/>
      <w:spacing w:after="0" w:line="240" w:lineRule="auto"/>
    </w:pPr>
    <w:rPr>
      <w:rFonts w:ascii="Times New Roman" w:eastAsia="SimSun" w:hAnsi="Times New Roman" w:cs="Lucida Sans"/>
      <w:kern w:val="3"/>
      <w:sz w:val="24"/>
      <w:szCs w:val="24"/>
      <w:lang w:val="fr-CA" w:eastAsia="zh-CN" w:bidi="hi-IN"/>
    </w:rPr>
  </w:style>
  <w:style w:type="paragraph" w:styleId="BalloonText">
    <w:name w:val="Balloon Text"/>
    <w:basedOn w:val="Normal"/>
    <w:link w:val="BalloonTextChar"/>
    <w:uiPriority w:val="99"/>
    <w:semiHidden/>
    <w:unhideWhenUsed/>
    <w:rsid w:val="00690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F45"/>
    <w:rPr>
      <w:rFonts w:ascii="Tahoma" w:hAnsi="Tahoma" w:cs="Tahoma"/>
      <w:sz w:val="16"/>
      <w:szCs w:val="16"/>
    </w:rPr>
  </w:style>
  <w:style w:type="character" w:styleId="Hyperlink">
    <w:name w:val="Hyperlink"/>
    <w:basedOn w:val="DefaultParagraphFont"/>
    <w:uiPriority w:val="99"/>
    <w:unhideWhenUsed/>
    <w:rsid w:val="00690F45"/>
    <w:rPr>
      <w:color w:val="0000FF"/>
      <w:u w:val="single"/>
    </w:rPr>
  </w:style>
  <w:style w:type="character" w:styleId="FollowedHyperlink">
    <w:name w:val="FollowedHyperlink"/>
    <w:basedOn w:val="DefaultParagraphFont"/>
    <w:uiPriority w:val="99"/>
    <w:semiHidden/>
    <w:unhideWhenUsed/>
    <w:rsid w:val="009E03C2"/>
    <w:rPr>
      <w:color w:val="800080" w:themeColor="followedHyperlink"/>
      <w:u w:val="single"/>
    </w:rPr>
  </w:style>
  <w:style w:type="character" w:customStyle="1" w:styleId="UnresolvedMention">
    <w:name w:val="Unresolved Mention"/>
    <w:basedOn w:val="DefaultParagraphFont"/>
    <w:uiPriority w:val="99"/>
    <w:semiHidden/>
    <w:unhideWhenUsed/>
    <w:rsid w:val="00D85F58"/>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90F45"/>
    <w:pPr>
      <w:widowControl w:val="0"/>
      <w:suppressAutoHyphens/>
      <w:autoSpaceDN w:val="0"/>
      <w:spacing w:after="0" w:line="240" w:lineRule="auto"/>
    </w:pPr>
    <w:rPr>
      <w:rFonts w:ascii="Times New Roman" w:eastAsia="SimSun" w:hAnsi="Times New Roman" w:cs="Lucida Sans"/>
      <w:kern w:val="3"/>
      <w:sz w:val="24"/>
      <w:szCs w:val="24"/>
      <w:lang w:val="fr-CA" w:eastAsia="zh-CN" w:bidi="hi-IN"/>
    </w:rPr>
  </w:style>
  <w:style w:type="paragraph" w:styleId="BalloonText">
    <w:name w:val="Balloon Text"/>
    <w:basedOn w:val="Normal"/>
    <w:link w:val="BalloonTextChar"/>
    <w:uiPriority w:val="99"/>
    <w:semiHidden/>
    <w:unhideWhenUsed/>
    <w:rsid w:val="00690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F45"/>
    <w:rPr>
      <w:rFonts w:ascii="Tahoma" w:hAnsi="Tahoma" w:cs="Tahoma"/>
      <w:sz w:val="16"/>
      <w:szCs w:val="16"/>
    </w:rPr>
  </w:style>
  <w:style w:type="character" w:styleId="Hyperlink">
    <w:name w:val="Hyperlink"/>
    <w:basedOn w:val="DefaultParagraphFont"/>
    <w:uiPriority w:val="99"/>
    <w:unhideWhenUsed/>
    <w:rsid w:val="00690F45"/>
    <w:rPr>
      <w:color w:val="0000FF"/>
      <w:u w:val="single"/>
    </w:rPr>
  </w:style>
  <w:style w:type="character" w:styleId="FollowedHyperlink">
    <w:name w:val="FollowedHyperlink"/>
    <w:basedOn w:val="DefaultParagraphFont"/>
    <w:uiPriority w:val="99"/>
    <w:semiHidden/>
    <w:unhideWhenUsed/>
    <w:rsid w:val="009E03C2"/>
    <w:rPr>
      <w:color w:val="800080" w:themeColor="followedHyperlink"/>
      <w:u w:val="single"/>
    </w:rPr>
  </w:style>
  <w:style w:type="character" w:customStyle="1" w:styleId="UnresolvedMention">
    <w:name w:val="Unresolved Mention"/>
    <w:basedOn w:val="DefaultParagraphFont"/>
    <w:uiPriority w:val="99"/>
    <w:semiHidden/>
    <w:unhideWhenUsed/>
    <w:rsid w:val="00D85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49007">
      <w:bodyDiv w:val="1"/>
      <w:marLeft w:val="0"/>
      <w:marRight w:val="0"/>
      <w:marTop w:val="0"/>
      <w:marBottom w:val="0"/>
      <w:divBdr>
        <w:top w:val="none" w:sz="0" w:space="0" w:color="auto"/>
        <w:left w:val="none" w:sz="0" w:space="0" w:color="auto"/>
        <w:bottom w:val="none" w:sz="0" w:space="0" w:color="auto"/>
        <w:right w:val="none" w:sz="0" w:space="0" w:color="auto"/>
      </w:divBdr>
    </w:div>
    <w:div w:id="485053675">
      <w:bodyDiv w:val="1"/>
      <w:marLeft w:val="0"/>
      <w:marRight w:val="0"/>
      <w:marTop w:val="0"/>
      <w:marBottom w:val="0"/>
      <w:divBdr>
        <w:top w:val="none" w:sz="0" w:space="0" w:color="auto"/>
        <w:left w:val="none" w:sz="0" w:space="0" w:color="auto"/>
        <w:bottom w:val="none" w:sz="0" w:space="0" w:color="auto"/>
        <w:right w:val="none" w:sz="0" w:space="0" w:color="auto"/>
      </w:divBdr>
    </w:div>
    <w:div w:id="794442514">
      <w:bodyDiv w:val="1"/>
      <w:marLeft w:val="0"/>
      <w:marRight w:val="0"/>
      <w:marTop w:val="0"/>
      <w:marBottom w:val="0"/>
      <w:divBdr>
        <w:top w:val="none" w:sz="0" w:space="0" w:color="auto"/>
        <w:left w:val="none" w:sz="0" w:space="0" w:color="auto"/>
        <w:bottom w:val="none" w:sz="0" w:space="0" w:color="auto"/>
        <w:right w:val="none" w:sz="0" w:space="0" w:color="auto"/>
      </w:divBdr>
    </w:div>
    <w:div w:id="205986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fr.wikipedia.org/wiki/Louis_B%C3%A9langer" TargetMode="External"/><Relationship Id="rId12" Type="http://schemas.openxmlformats.org/officeDocument/2006/relationships/hyperlink" Target="https://fr.wikipedia.org/wiki/Route_132" TargetMode="External"/><Relationship Id="rId13" Type="http://schemas.openxmlformats.org/officeDocument/2006/relationships/hyperlink" Target="https://fr.wikipedia.org/wiki/Jean-Marc_Vall%C3%A9e" TargetMode="External"/><Relationship Id="rId14" Type="http://schemas.openxmlformats.org/officeDocument/2006/relationships/hyperlink" Target="http://perceides.ca/salle-de-presse/" TargetMode="External"/><Relationship Id="rId15" Type="http://schemas.openxmlformats.org/officeDocument/2006/relationships/hyperlink" Target="mailto:info@ixioncommunications.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s://fr.wikipedia.org/wiki/Festival_de_Cannes" TargetMode="External"/><Relationship Id="rId8" Type="http://schemas.openxmlformats.org/officeDocument/2006/relationships/hyperlink" Target="https://fr.wikipedia.org/wiki/Mario_(film)" TargetMode="External"/><Relationship Id="rId9" Type="http://schemas.openxmlformats.org/officeDocument/2006/relationships/hyperlink" Target="https://fr.wikipedia.org/wiki/Robert_Altman" TargetMode="External"/><Relationship Id="rId10" Type="http://schemas.openxmlformats.org/officeDocument/2006/relationships/hyperlink" Target="https://fr.wikipedia.org/wiki/L%C3%A9a_P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1192</Words>
  <Characters>6795</Characters>
  <Application>Microsoft Macintosh Word</Application>
  <DocSecurity>0</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BAnQ</Company>
  <LinksUpToDate>false</LinksUpToDate>
  <CharactersWithSpaces>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Tempea</dc:creator>
  <cp:lastModifiedBy>lak</cp:lastModifiedBy>
  <cp:revision>2</cp:revision>
  <dcterms:created xsi:type="dcterms:W3CDTF">2019-04-08T15:07:00Z</dcterms:created>
  <dcterms:modified xsi:type="dcterms:W3CDTF">2019-04-08T15:07:00Z</dcterms:modified>
</cp:coreProperties>
</file>