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before="100" w:after="100"/>
        <w:outlineLvl w:val="1"/>
        <w:rPr>
          <w:rFonts w:ascii="Times New Roman Bold" w:cs="Times New Roman Bold" w:hAnsi="Times New Roman Bold" w:eastAsia="Times New Roman Bold"/>
          <w:sz w:val="36"/>
          <w:szCs w:val="36"/>
        </w:rPr>
      </w:pPr>
      <w:r>
        <w:rPr>
          <w:rFonts w:ascii="Times New Roman Bold"/>
          <w:sz w:val="36"/>
          <w:szCs w:val="36"/>
          <w:rtl w:val="0"/>
        </w:rPr>
        <w:t>LE FESTIVAL LES PERC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IDES ET LA GRANDE RENCONTRE DES ARTS M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DIATIQUES EN GASP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SIE CR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 xml:space="preserve">ENT LES PREMIERS 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TATS G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N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RAUX DES ARTS M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DIATIQUES EN GASP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</w:rPr>
        <w:t>SIE LES 15 ET 16 MAI 2021 EN LIGNE</w:t>
      </w:r>
    </w:p>
    <w:p>
      <w:pPr>
        <w:pStyle w:val="Corps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 Bold"/>
          <w:sz w:val="24"/>
          <w:szCs w:val="24"/>
          <w:rtl w:val="0"/>
        </w:rPr>
        <w:t>Perc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  <w:lang w:val="fr-FR"/>
        </w:rPr>
        <w:t>, le 21 avril 2021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 – </w:t>
      </w:r>
      <w:r>
        <w:rPr>
          <w:rFonts w:ascii="Times New Roman"/>
          <w:sz w:val="24"/>
          <w:szCs w:val="24"/>
          <w:rtl w:val="0"/>
          <w:lang w:val="fr-FR"/>
        </w:rPr>
        <w:t>Le Festival de cin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ma Les Perc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ides et la Grande rencontre des arts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diatiques en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 sont tr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s heureux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annoncer la tenue historique des premiers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tats g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raux des arts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diatiques en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 qui se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rouleront les samedi 15 et dimanche 16 mai prochains EN LIGNE.</w:t>
      </w:r>
    </w:p>
    <w:p>
      <w:pPr>
        <w:pStyle w:val="Corps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 Bold"/>
          <w:sz w:val="24"/>
          <w:szCs w:val="24"/>
          <w:rtl w:val="0"/>
        </w:rPr>
        <w:t>VALORISER ET FAIRE RECONNA</w:t>
      </w:r>
      <w:r>
        <w:rPr>
          <w:rFonts w:hAnsi="Times New Roman Bold" w:hint="default"/>
          <w:sz w:val="24"/>
          <w:szCs w:val="24"/>
          <w:rtl w:val="0"/>
          <w:lang w:val="fr-FR"/>
        </w:rPr>
        <w:t>Î</w:t>
      </w:r>
      <w:r>
        <w:rPr>
          <w:rFonts w:ascii="Times New Roman Bold"/>
          <w:sz w:val="24"/>
          <w:szCs w:val="24"/>
          <w:rtl w:val="0"/>
        </w:rPr>
        <w:t>TRE LE D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</w:rPr>
        <w:t>VELOPPEMENT PROFESSIONNEL LI</w:t>
      </w:r>
      <w:r>
        <w:rPr>
          <w:rFonts w:hAnsi="Times New Roman Bold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 Bold"/>
          <w:sz w:val="24"/>
          <w:szCs w:val="24"/>
          <w:rtl w:val="0"/>
        </w:rPr>
        <w:t>AUX ARTS M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</w:rPr>
        <w:t>DIATIQUES ET NUM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</w:rPr>
        <w:t>RIQUES EN GASP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</w:rPr>
        <w:t>SIE.</w:t>
      </w:r>
      <w:r>
        <w:rPr>
          <w:rFonts w:ascii="Times New Roman" w:cs="Times New Roman" w:hAnsi="Times New Roman" w:eastAsia="Times New Roman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fr-FR"/>
        </w:rPr>
        <w:t xml:space="preserve">Les premiers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tats g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raux des arts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diatiques en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 qui se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rouleront les 15 et 16 mai 2021 EN LIGNE s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inscrivent dans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histoire. Cette rencontre exceptionnelle constitue une invitation aux acteurs de terrain de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action culturelle,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battre et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changer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partir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un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tat des lieux </w:t>
      </w:r>
      <w:r>
        <w:rPr>
          <w:rFonts w:ascii="Times New Roman"/>
          <w:sz w:val="24"/>
          <w:szCs w:val="24"/>
          <w:rtl w:val="0"/>
          <w:lang w:val="en-US"/>
        </w:rPr>
        <w:t>des arts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diatiques et num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riques en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 et ce afin de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finir ensemble une v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ritable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/>
          <w:sz w:val="24"/>
          <w:szCs w:val="24"/>
          <w:rtl w:val="0"/>
        </w:rPr>
        <w:t xml:space="preserve">charte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/>
          <w:sz w:val="24"/>
          <w:szCs w:val="24"/>
          <w:rtl w:val="0"/>
          <w:lang w:val="es-ES_tradnl"/>
        </w:rPr>
        <w:t>de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action culturelle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 en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gion.</w:t>
      </w:r>
    </w:p>
    <w:p>
      <w:pPr>
        <w:pStyle w:val="Corps A"/>
        <w:spacing w:before="100" w:after="100"/>
        <w:rPr>
          <w:rFonts w:ascii="Times New Roman" w:cs="Times New Roman" w:hAnsi="Times New Roman" w:eastAsia="Times New Roman"/>
        </w:rPr>
      </w:pPr>
    </w:p>
    <w:p>
      <w:pPr>
        <w:pStyle w:val="Corps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un des objectifs des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tats g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raux est de 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moigner des pratiques de terrain </w:t>
      </w:r>
      <w:r>
        <w:rPr>
          <w:rFonts w:ascii="Times New Roman"/>
          <w:sz w:val="24"/>
          <w:szCs w:val="24"/>
          <w:rtl w:val="0"/>
        </w:rPr>
        <w:t>de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finir les enjeux principaux afin de pouvoir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gager les lignes strat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giques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un </w:t>
      </w:r>
      <w:r>
        <w:rPr>
          <w:rFonts w:ascii="Times New Roman"/>
          <w:sz w:val="24"/>
          <w:szCs w:val="24"/>
          <w:rtl w:val="0"/>
          <w:lang w:val="fr-FR"/>
        </w:rPr>
        <w:t xml:space="preserve">engagement </w:t>
      </w:r>
      <w:r>
        <w:rPr>
          <w:rFonts w:ascii="Times New Roman"/>
          <w:sz w:val="24"/>
          <w:szCs w:val="24"/>
          <w:rtl w:val="0"/>
          <w:lang w:val="es-ES_tradnl"/>
        </w:rPr>
        <w:t>structurant</w:t>
      </w:r>
      <w:r>
        <w:rPr>
          <w:rFonts w:ascii="Times New Roman"/>
          <w:strike w:val="1"/>
          <w:dstrike w:val="0"/>
          <w:sz w:val="24"/>
          <w:szCs w:val="24"/>
          <w:rtl w:val="0"/>
          <w:lang w:val="es-ES_tradnl"/>
        </w:rPr>
        <w:t xml:space="preserve"> </w:t>
      </w:r>
      <w:r>
        <w:rPr>
          <w:rFonts w:ascii="Times New Roman"/>
          <w:sz w:val="24"/>
          <w:szCs w:val="24"/>
          <w:rtl w:val="0"/>
          <w:lang w:val="fr-FR"/>
        </w:rPr>
        <w:t>pour le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veloppement des arts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diatiques et num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riques en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sie. Le 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Festival Les Perc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ides</w:t>
      </w:r>
      <w:r>
        <w:rPr>
          <w:rFonts w:ascii="Times New Roman"/>
          <w:sz w:val="24"/>
          <w:szCs w:val="24"/>
          <w:rtl w:val="0"/>
          <w:lang w:val="fr-FR"/>
        </w:rPr>
        <w:t xml:space="preserve"> et La 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Grande rencontre des arts m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diatiques en Gasp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sie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nements annuels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siens se positionnent comme des organes f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rateurs de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ensemble des pratiques </w:t>
      </w:r>
      <w:r>
        <w:rPr>
          <w:rFonts w:ascii="Times New Roman"/>
          <w:sz w:val="24"/>
          <w:szCs w:val="24"/>
          <w:rtl w:val="0"/>
          <w:lang w:val="en-US"/>
        </w:rPr>
        <w:t>en arts cin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matographiques et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diatiques en Gasp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sie</w:t>
      </w:r>
      <w:r>
        <w:rPr>
          <w:rFonts w:ascii="Times New Roman"/>
          <w:sz w:val="24"/>
          <w:szCs w:val="24"/>
          <w:rtl w:val="0"/>
          <w:lang w:val="fr-FR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fr-FR"/>
        </w:rPr>
        <w:t xml:space="preserve">dans le but de pouvoir </w:t>
      </w:r>
      <w:r>
        <w:rPr>
          <w:rFonts w:ascii="Times New Roman"/>
          <w:sz w:val="22"/>
          <w:szCs w:val="22"/>
          <w:rtl w:val="0"/>
          <w:lang w:val="fr-FR"/>
        </w:rPr>
        <w:t>interpeller</w:t>
      </w:r>
      <w:r>
        <w:rPr>
          <w:rFonts w:ascii="Times New Roman"/>
          <w:sz w:val="24"/>
          <w:szCs w:val="24"/>
          <w:rtl w:val="0"/>
          <w:lang w:val="fr-FR"/>
        </w:rPr>
        <w:t xml:space="preserve"> les responsables professionnels et politiques sur ces questions.</w:t>
      </w: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Normal (Web)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CONF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RENCIERS/INTERVENTIONS/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CHANGES</w:t>
      </w:r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CLAIRE MOEDER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Artiste multidisciplinaire de la Gasp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OÙ TU VAS QUAND TU CRÉES EN MARCHANT, Réaliser une résidence nomade à la croisée des médias du texte, de l’image et son le long du littoral gaspésien.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FABRICE MONTAL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Historien du cin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ma et des arts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diatiques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5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Les arts médiatiques: un survol historique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MARYSE GOUDREAU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Artiste multidisciplinaire de la Gasp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6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Une plongée dans le vertige des archives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MO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Ï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SE MARCOUX-CHABOT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alisateur de la Gasp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7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Ramailler distance et proximité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GUILLAUME VALL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Cin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aste exp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rimental et artiste vid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o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8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Parcours, hybridité et glitch analogique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JOHN BLOUIN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Cin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aste, artiste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diatique et commissaire ind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pendant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9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Au seuil de l’analogique et du numérique, l’art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JULIEN BOISVERT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Cin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aste et activiste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10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Faire de la webfiction: avantages et inconvénients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ELOI CHAMPAGNE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Directeur technique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Office national du film du Canada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11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Les nouveaux outils de création immersifs et en temps réel : leurs impacts sur la création et la production cinématographique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KARINE BOULANGER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Conservatrice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12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La diffusion des arts médiatiques, quels contextes?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JONATHAN DESJARLAIS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Photographe et Vid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o-Jockey de Gasp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13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C’est quoi le V dans Vjing?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KATHY KENNEDY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Artiste sonore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14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Rencontre autour du projet Radio Drive-in à Douglastown avec Kathy Kennedy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JONAS LUYCKX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  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Cin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aste et producteur (Belgique)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rence : </w:t>
      </w:r>
      <w:hyperlink r:id="rId15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Les brise-lames, espace de valorisation et de diffusion de paroles de jeunes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DIANE POITRAS, RUI SILVEIRA et VLADIM DUMESH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Labdoc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Le laboratoire de recherche sur les pratiques audiovisuelles documentaires (UQAM)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rence :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hyperlink r:id="rId16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Rencontre autour des projets du labdoc avec Diane Poitras, Rui Silveira et Vadims Dumesh</w:t>
        </w:r>
      </w:hyperlink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MYRIAM ACHARD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Chef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Partenariats Nouveaux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dias &amp; PR, PHI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rence :</w:t>
      </w:r>
      <w:hyperlink r:id="rId17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 xml:space="preserve"> Rencontre avec Myriam Achard du centre PHI à Montréal</w:t>
        </w:r>
      </w:hyperlink>
    </w:p>
    <w:p>
      <w:pPr>
        <w:pStyle w:val="Normal (Web)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En plus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assister aux conf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rences inspirantes de ces artistes et artisans nous voyagerons dans diff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rents lieux pour aller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la rencontre de projets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arts num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riques audacieux entre autre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:</w:t>
      </w:r>
    </w:p>
    <w:p>
      <w:pPr>
        <w:pStyle w:val="Normal (Web)"/>
        <w:rPr>
          <w:sz w:val="24"/>
          <w:szCs w:val="24"/>
          <w:rtl w:val="0"/>
          <w:lang w:val="fr-FR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Au Mus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 de la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 nous irons rencontrer Katherine Yockell responsable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animation qui nous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sentera une exposition qui fait appel aux technologies num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riques. Nous visiterons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exposition </w:t>
      </w:r>
      <w:hyperlink r:id="rId18" w:history="1">
        <w:r>
          <w:rPr>
            <w:rStyle w:val="Hyperlink.1"/>
            <w:rFonts w:ascii="Times New Roman" w:cs="Arial Unicode MS" w:hAnsi="Arial Unicode MS" w:eastAsia="Arial Unicode MS"/>
            <w:i w:val="1"/>
            <w:iCs w:val="1"/>
            <w:sz w:val="24"/>
            <w:szCs w:val="24"/>
            <w:u w:val="single" w:color="0000ff"/>
            <w:rtl w:val="0"/>
            <w:lang w:val="fr-FR"/>
          </w:rPr>
          <w:t>Le grand large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qui raconte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histoire de la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sie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travers quinze voiliers, des drakkars vikings aux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siennes, en passant par les canots de haute mer micmacs.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exposition en cours fait appel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la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augment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e,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la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virtuelle et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utilisation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hologrammes.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</w:p>
    <w:p>
      <w:pPr>
        <w:pStyle w:val="Normal (Web)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A Matane nous irons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la rencontre du commissaire Gilles Artaud qui nous fera visiter une exposition actuellement en cours dans le cadre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nement photographique et num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rique </w:t>
      </w:r>
      <w:hyperlink r:id="rId19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PHOS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qui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marre sa huiti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me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dition le 14 mai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sie. </w:t>
      </w:r>
    </w:p>
    <w:p>
      <w:pPr>
        <w:pStyle w:val="Normal (Web)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Enfin nous irons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la rencontre de Myriam Achard du Centre PHI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Montr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 qui nous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sentera le contexte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’œ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uvre num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rique du cin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aste mexicain Alejandro G. 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ñá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rritu, </w:t>
      </w:r>
      <w:hyperlink r:id="rId20" w:history="1">
        <w:r>
          <w:rPr>
            <w:rStyle w:val="Hyperlink.1"/>
            <w:rFonts w:ascii="Times New Roman" w:cs="Arial Unicode MS" w:hAnsi="Arial Unicode MS" w:eastAsia="Arial Unicode MS"/>
            <w:i w:val="1"/>
            <w:iCs w:val="1"/>
            <w:sz w:val="24"/>
            <w:szCs w:val="24"/>
            <w:u w:val="single" w:color="0000ff"/>
            <w:rtl w:val="0"/>
            <w:lang w:val="fr-FR"/>
          </w:rPr>
          <w:t>Carne y arena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, une exp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rience immersive de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virtuelle exceptionnelle et saisissante actuellement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sent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Arsenal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Montr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 et dont la premi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 mondiale 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û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sent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 au Festival de Cannes.</w:t>
      </w:r>
    </w:p>
    <w:p>
      <w:pPr>
        <w:pStyle w:val="Normal (Web)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NARISER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AVENIR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Des recommandations et un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moire seront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 afin de valoriser et faire reconna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î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tre le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veloppement professionnel li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aux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et au 7e art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sie.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Bienvenue aux participants (es) et aux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claireurs. Ensemble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crivons une nouvelle page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histoire des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et du cin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ma ind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pendant en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gion.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clar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Fran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ç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ois Cormier instigateur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nement, co-d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gu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des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tats 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raux des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 et fondateur, directeur 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ral et artistique du Festival Les Perc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ides et de la Grande rencontre des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sie.</w:t>
      </w:r>
    </w:p>
    <w:p>
      <w:pPr>
        <w:pStyle w:val="Normal (Web)"/>
        <w:rPr>
          <w:sz w:val="24"/>
          <w:szCs w:val="24"/>
          <w:rtl w:val="0"/>
        </w:rPr>
      </w:pP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Ces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tats 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raux donnent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occasion de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fl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chir ensemble sur les pratiques et les enjeux actuels entourant les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en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gion. J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ai la conviction que discuter et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changer sur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art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 permettra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ouvrir vers de nouvelles opportunit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s de collaborations fructueuses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 pour sa part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clar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Esther Bourdages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–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Co-d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gu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e des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tats 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raux des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 et commissaire de la Grande rencontre des arts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diatiques en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sie</w:t>
      </w:r>
    </w:p>
    <w:p>
      <w:pPr>
        <w:pStyle w:val="Normal (Web)"/>
        <w:rPr>
          <w:sz w:val="24"/>
          <w:szCs w:val="24"/>
          <w:rtl w:val="0"/>
          <w:lang w:val="fr-FR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Alexandra Guit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, originaire de Perc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,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alisatrice et professeure de cin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ma et de philosophie agira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titre de mod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ratrice et 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diatrice culturelle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nement. A propos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nement elle a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clar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é « 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faut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’ê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tre tous 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unis en terre gasp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sienne, nous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nergisant de ses embruns, saisissons cette occasion virtuelle pour mieux cerner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tat des lieux de nos domaines artistiques, nouer de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cieuses collaborations et ouvrir de nouveaux horizons cr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atifs.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»</w:t>
      </w:r>
    </w:p>
    <w:p>
      <w:pPr>
        <w:pStyle w:val="Normal (Web)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Les inscriptions sont ouvertes et les participants peuvent 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inscrire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s aujourd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hui pour obtenir leur Passeport Num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rique.</w:t>
      </w:r>
    </w:p>
    <w:p>
      <w:pPr>
        <w:pStyle w:val="Normal (Web)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PASSEPORT NUM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RIQUE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Frais 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inscription pour les deux jours :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$ 75.00 (g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ral), $ 45.00 (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tudiant)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Tarifs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ve-t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avant le 1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superscript"/>
          <w:rtl w:val="0"/>
          <w:lang w:val="fr-FR"/>
        </w:rPr>
        <w:t>er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 mai 2021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: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$ 60.00 (g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ral), $ 30.00 (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tudiant)</w:t>
      </w:r>
    </w:p>
    <w:p>
      <w:pPr>
        <w:pStyle w:val="Normal (Web)"/>
        <w:rPr>
          <w:sz w:val="24"/>
          <w:szCs w:val="24"/>
          <w:rtl w:val="0"/>
        </w:rPr>
      </w:pPr>
    </w:p>
    <w:p>
      <w:pPr>
        <w:pStyle w:val="Normal (Web)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Relations de presse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: 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IXION Communications </w:t>
      </w:r>
      <w:hyperlink r:id="rId21" w:history="1">
        <w:r>
          <w:rPr>
            <w:rStyle w:val="Hyperlink.0"/>
            <w:rFonts w:ascii="Times New Roman" w:cs="Arial Unicode MS" w:hAnsi="Arial Unicode MS" w:eastAsia="Arial Unicode MS"/>
            <w:sz w:val="24"/>
            <w:szCs w:val="24"/>
            <w:u w:val="single" w:color="0000ff"/>
            <w:rtl w:val="0"/>
            <w:lang w:val="fr-FR"/>
          </w:rPr>
          <w:t>info@ixioncommunications.com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</w:t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: 514-495-8176</w:t>
      </w:r>
    </w:p>
    <w:sectPr>
      <w:headerReference w:type="default" r:id="rId22"/>
      <w:footerReference w:type="default" r:id="rId23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sz w:val="24"/>
      <w:szCs w:val="24"/>
      <w:u w:val="single" w:color="0000ff"/>
      <w:lang w:val="fr-FR"/>
    </w:rPr>
  </w:style>
  <w:style w:type="character" w:styleId="Hyperlink.1">
    <w:name w:val="Hyperlink.1"/>
    <w:basedOn w:val="Aucun"/>
    <w:next w:val="Hyperlink.1"/>
    <w:rPr>
      <w:i w:val="1"/>
      <w:iCs w:val="1"/>
      <w:sz w:val="24"/>
      <w:szCs w:val="24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perceides.ca/etatsgenerauxartsmediatiquesgaspesie/programmation/ou-tu-vas-quand-tu-crees-en-marchant/" TargetMode="External"/><Relationship Id="rId5" Type="http://schemas.openxmlformats.org/officeDocument/2006/relationships/hyperlink" Target="https://perceides.ca/etatsgenerauxartsmediatiquesgaspesie/programmation/les-arts-mediatiques-un-survol-historique/" TargetMode="External"/><Relationship Id="rId6" Type="http://schemas.openxmlformats.org/officeDocument/2006/relationships/hyperlink" Target="https://perceides.ca/etatsgenerauxartsmediatiquesgaspesie/programmation/une-plonge-dans-le-vertige-des-archives/" TargetMode="External"/><Relationship Id="rId7" Type="http://schemas.openxmlformats.org/officeDocument/2006/relationships/hyperlink" Target="https://perceides.ca/etatsgenerauxartsmediatiquesgaspesie/programmation/ramailler-distance-et-proximite/" TargetMode="External"/><Relationship Id="rId8" Type="http://schemas.openxmlformats.org/officeDocument/2006/relationships/hyperlink" Target="https://perceides.ca/etatsgenerauxartsmediatiquesgaspesie/programmation/parcours-hybridite-et-glitch-analogique/" TargetMode="External"/><Relationship Id="rId9" Type="http://schemas.openxmlformats.org/officeDocument/2006/relationships/hyperlink" Target="https://perceides.ca/etatsgenerauxartsmediatiquesgaspesie/programmation/au-seuil-de-lanalogique-et-du-numerique-lart/" TargetMode="External"/><Relationship Id="rId10" Type="http://schemas.openxmlformats.org/officeDocument/2006/relationships/hyperlink" Target="https://perceides.ca/etatsgenerauxartsmediatiquesgaspesie/programmation/faire-de-la-webfiction-avantages-et-inconvenients/" TargetMode="External"/><Relationship Id="rId11" Type="http://schemas.openxmlformats.org/officeDocument/2006/relationships/hyperlink" Target="https://perceides.ca/etatsgenerauxartsmediatiquesgaspesie/programmation/les-nouveaux-outils-de-creation-immersifs-et-en-temps-reel-leurs-impacts-sur-la-creation-et-la-production-cinematographique/" TargetMode="External"/><Relationship Id="rId12" Type="http://schemas.openxmlformats.org/officeDocument/2006/relationships/hyperlink" Target="https://perceides.ca/etatsgenerauxartsmediatiquesgaspesie/programmation/la-diffusion-des-arts-mediatiques-quels-contextes/" TargetMode="External"/><Relationship Id="rId13" Type="http://schemas.openxmlformats.org/officeDocument/2006/relationships/hyperlink" Target="https://perceides.ca/etatsgenerauxartsmediatiquesgaspesie/programmation/cest-quoi-le-v-dans-vjing/" TargetMode="External"/><Relationship Id="rId14" Type="http://schemas.openxmlformats.org/officeDocument/2006/relationships/hyperlink" Target="https://perceides.ca/etatsgenerauxartsmediatiquesgaspesie/programmation/rencontre-autour-du-projet-radio-drive-in-a-douglastown-avec-kathy-kennedy/" TargetMode="External"/><Relationship Id="rId15" Type="http://schemas.openxmlformats.org/officeDocument/2006/relationships/hyperlink" Target="https://perceides.ca/etatsgenerauxartsmediatiquesgaspesie/programmation/les-brise-lames-espace-de-valorisation-et-de-diffusion-de-paroles-de-jeunes/" TargetMode="External"/><Relationship Id="rId16" Type="http://schemas.openxmlformats.org/officeDocument/2006/relationships/hyperlink" Target="https://perceides.ca/etatsgenerauxartsmediatiquesgaspesie/programmation/rencontre-autour-du-projet-labdoc-avec-diane-poitras-rui-silveira-et-vadims-dumesh/" TargetMode="External"/><Relationship Id="rId17" Type="http://schemas.openxmlformats.org/officeDocument/2006/relationships/hyperlink" Target="https://perceides.ca/etatsgenerauxartsmediatiquesgaspesie/programmation/etude-de-cas-autour-de-lexperience-de-realite-virtuelle-carne-y-arena-dalejandro-gonzalez-inarritu/" TargetMode="External"/><Relationship Id="rId18" Type="http://schemas.openxmlformats.org/officeDocument/2006/relationships/hyperlink" Target="https://museedelagaspesie.ca/pages/le-grand-large-exposition" TargetMode="External"/><Relationship Id="rId19" Type="http://schemas.openxmlformats.org/officeDocument/2006/relationships/hyperlink" Target="https://www.espacephos.net/" TargetMode="External"/><Relationship Id="rId20" Type="http://schemas.openxmlformats.org/officeDocument/2006/relationships/hyperlink" Target="https://carne-y-arena.com/fr" TargetMode="External"/><Relationship Id="rId21" Type="http://schemas.openxmlformats.org/officeDocument/2006/relationships/hyperlink" Target="mailto:info@ixioncommunications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